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1F" w:rsidRPr="00373B1F" w:rsidRDefault="00373B1F" w:rsidP="0037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73B1F">
        <w:rPr>
          <w:rFonts w:ascii="Times New Roman" w:hAnsi="Times New Roman"/>
          <w:b/>
          <w:sz w:val="28"/>
          <w:szCs w:val="28"/>
          <w:lang w:val="ru-RU" w:eastAsia="ru-RU"/>
        </w:rPr>
        <w:t>Положение о  Международном конкурсе  рисунка и декоративно-прикладного творчества</w:t>
      </w:r>
      <w:r w:rsidR="00347B71">
        <w:rPr>
          <w:rFonts w:ascii="Times New Roman" w:hAnsi="Times New Roman"/>
          <w:b/>
          <w:sz w:val="28"/>
          <w:szCs w:val="28"/>
          <w:lang w:val="ru-RU" w:eastAsia="ru-RU"/>
        </w:rPr>
        <w:t xml:space="preserve"> «</w:t>
      </w:r>
      <w:r w:rsidR="00C24F81">
        <w:rPr>
          <w:rFonts w:ascii="Times New Roman" w:hAnsi="Times New Roman"/>
          <w:b/>
          <w:sz w:val="28"/>
          <w:szCs w:val="28"/>
          <w:lang w:val="ru-RU" w:eastAsia="ru-RU"/>
        </w:rPr>
        <w:t>Апрельская мозаика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p w:rsidR="00373B1F" w:rsidRPr="00373B1F" w:rsidRDefault="00373B1F" w:rsidP="00373B1F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ru-RU" w:eastAsia="ru-RU"/>
        </w:rPr>
      </w:pPr>
    </w:p>
    <w:p w:rsidR="00D4402D" w:rsidRPr="00D4402D" w:rsidRDefault="00D4402D" w:rsidP="00D4402D">
      <w:pPr>
        <w:pStyle w:val="1"/>
        <w:numPr>
          <w:ilvl w:val="0"/>
          <w:numId w:val="10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color w:val="000000"/>
          <w:lang w:eastAsia="ru-RU"/>
        </w:rPr>
      </w:pPr>
      <w:r>
        <w:rPr>
          <w:rFonts w:cs="Arabic Typesetting"/>
          <w:b/>
          <w:bCs/>
          <w:color w:val="17365D"/>
        </w:rPr>
        <w:t xml:space="preserve"> </w:t>
      </w:r>
      <w:r>
        <w:rPr>
          <w:b/>
          <w:bCs/>
          <w:color w:val="000000"/>
          <w:lang w:eastAsia="ru-RU"/>
        </w:rPr>
        <w:t>ОБЩЕЕ ПОЛОЖЕНИЕ</w:t>
      </w:r>
    </w:p>
    <w:p w:rsidR="00C04BC4" w:rsidRPr="00C04BC4" w:rsidRDefault="00D4402D" w:rsidP="00CC5E3A">
      <w:pPr>
        <w:numPr>
          <w:ilvl w:val="1"/>
          <w:numId w:val="10"/>
        </w:numPr>
        <w:shd w:val="clear" w:color="auto" w:fill="FFFFFF"/>
        <w:spacing w:after="0" w:line="240" w:lineRule="auto"/>
        <w:ind w:left="357" w:hanging="357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4402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Настоящее Положение определяет условия организации и проведения Международного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конкурса рисунка и декоративно-прикладного творчества «</w:t>
      </w:r>
      <w:r w:rsidR="00C24F81">
        <w:rPr>
          <w:rFonts w:ascii="Times New Roman" w:hAnsi="Times New Roman"/>
          <w:color w:val="000000"/>
          <w:sz w:val="24"/>
          <w:szCs w:val="24"/>
          <w:lang w:val="ru-RU" w:eastAsia="ru-RU"/>
        </w:rPr>
        <w:t>Апрельская мозаика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».</w:t>
      </w:r>
    </w:p>
    <w:p w:rsidR="00D4402D" w:rsidRPr="00C04BC4" w:rsidRDefault="00C04BC4" w:rsidP="00CC5E3A">
      <w:pPr>
        <w:numPr>
          <w:ilvl w:val="1"/>
          <w:numId w:val="10"/>
        </w:numPr>
        <w:shd w:val="clear" w:color="auto" w:fill="FFFFFF"/>
        <w:spacing w:after="0" w:line="240" w:lineRule="auto"/>
        <w:ind w:left="357" w:hanging="357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 </w:t>
      </w:r>
      <w:r w:rsidR="00D4402D" w:rsidRPr="00C04BC4">
        <w:rPr>
          <w:rFonts w:ascii="Times New Roman" w:hAnsi="Times New Roman"/>
          <w:color w:val="000000"/>
          <w:lang w:val="ru-RU" w:eastAsia="ru-RU"/>
        </w:rPr>
        <w:t>Организатором конкурсов является Международный инновационный центр «</w:t>
      </w:r>
      <w:proofErr w:type="spellStart"/>
      <w:r w:rsidR="00D4402D" w:rsidRPr="00C04BC4">
        <w:rPr>
          <w:rFonts w:ascii="Times New Roman" w:hAnsi="Times New Roman"/>
          <w:color w:val="000000"/>
          <w:lang w:val="ru-RU" w:eastAsia="ru-RU"/>
        </w:rPr>
        <w:t>Perspektiva</w:t>
      </w:r>
      <w:proofErr w:type="spellEnd"/>
      <w:r w:rsidR="00D4402D" w:rsidRPr="00C04BC4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="00D4402D" w:rsidRPr="00C04BC4">
        <w:rPr>
          <w:rFonts w:ascii="Times New Roman" w:hAnsi="Times New Roman"/>
          <w:color w:val="000000"/>
          <w:lang w:val="ru-RU" w:eastAsia="ru-RU"/>
        </w:rPr>
        <w:t>plus</w:t>
      </w:r>
      <w:proofErr w:type="spellEnd"/>
      <w:r w:rsidR="00D4402D" w:rsidRPr="00C04BC4">
        <w:rPr>
          <w:rFonts w:ascii="Times New Roman" w:hAnsi="Times New Roman"/>
          <w:color w:val="000000"/>
          <w:lang w:val="ru-RU" w:eastAsia="ru-RU"/>
        </w:rPr>
        <w:t xml:space="preserve">», г. Теплице, Чехия </w:t>
      </w:r>
      <w:proofErr w:type="gramStart"/>
      <w:r w:rsidR="00D4402D" w:rsidRPr="00C04BC4">
        <w:rPr>
          <w:rFonts w:ascii="Times New Roman" w:hAnsi="Times New Roman"/>
          <w:color w:val="000000"/>
          <w:lang w:val="ru-RU" w:eastAsia="ru-RU"/>
        </w:rPr>
        <w:t xml:space="preserve">( </w:t>
      </w:r>
      <w:proofErr w:type="spellStart"/>
      <w:proofErr w:type="gramEnd"/>
      <w:r w:rsidR="00D4402D" w:rsidRPr="00C04BC4">
        <w:rPr>
          <w:rFonts w:ascii="Times New Roman" w:hAnsi="Times New Roman"/>
          <w:color w:val="000000"/>
          <w:lang w:val="ru-RU" w:eastAsia="ru-RU"/>
        </w:rPr>
        <w:t>Masarykova</w:t>
      </w:r>
      <w:proofErr w:type="spellEnd"/>
      <w:r w:rsidR="00D4402D" w:rsidRPr="00C04BC4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="00D4402D" w:rsidRPr="00C04BC4">
        <w:rPr>
          <w:rFonts w:ascii="Times New Roman" w:hAnsi="Times New Roman"/>
          <w:color w:val="000000"/>
          <w:lang w:val="ru-RU" w:eastAsia="ru-RU"/>
        </w:rPr>
        <w:t>třída</w:t>
      </w:r>
      <w:proofErr w:type="spellEnd"/>
      <w:r w:rsidR="00D4402D" w:rsidRPr="00C04BC4">
        <w:rPr>
          <w:rFonts w:ascii="Times New Roman" w:hAnsi="Times New Roman"/>
          <w:color w:val="000000"/>
          <w:lang w:val="ru-RU" w:eastAsia="ru-RU"/>
        </w:rPr>
        <w:t xml:space="preserve"> 668/29).</w:t>
      </w:r>
    </w:p>
    <w:p w:rsidR="00D4402D" w:rsidRPr="00D4402D" w:rsidRDefault="00D4402D" w:rsidP="00D4402D">
      <w:pPr>
        <w:spacing w:after="0" w:line="273" w:lineRule="exact"/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</w:pPr>
      <w:r w:rsidRPr="00D4402D"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  <w:t>По всем вопросам обращаться:</w:t>
      </w:r>
    </w:p>
    <w:p w:rsidR="00D4402D" w:rsidRPr="00D4402D" w:rsidRDefault="00D4402D" w:rsidP="00D4402D">
      <w:pPr>
        <w:numPr>
          <w:ilvl w:val="0"/>
          <w:numId w:val="11"/>
        </w:numPr>
        <w:spacing w:after="0" w:line="273" w:lineRule="exact"/>
        <w:contextualSpacing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D4402D">
        <w:rPr>
          <w:rFonts w:ascii="Times New Roman" w:hAnsi="Times New Roman"/>
          <w:b/>
          <w:i/>
          <w:sz w:val="24"/>
          <w:szCs w:val="24"/>
          <w:lang w:val="ru-RU" w:eastAsia="ru-RU"/>
        </w:rPr>
        <w:t>Электронная почта: vesna777inbox.ru</w:t>
      </w:r>
    </w:p>
    <w:p w:rsidR="00D4402D" w:rsidRPr="00D4402D" w:rsidRDefault="00D4402D" w:rsidP="00D4402D">
      <w:pPr>
        <w:numPr>
          <w:ilvl w:val="0"/>
          <w:numId w:val="11"/>
        </w:numPr>
        <w:spacing w:after="0" w:line="273" w:lineRule="exact"/>
        <w:contextualSpacing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proofErr w:type="spellStart"/>
      <w:r w:rsidRPr="00D4402D">
        <w:rPr>
          <w:rFonts w:ascii="Times New Roman" w:hAnsi="Times New Roman"/>
          <w:b/>
          <w:i/>
          <w:sz w:val="24"/>
          <w:szCs w:val="24"/>
          <w:lang w:val="ru-RU" w:eastAsia="ru-RU"/>
        </w:rPr>
        <w:t>WhatsApp</w:t>
      </w:r>
      <w:proofErr w:type="spellEnd"/>
      <w:r w:rsidRPr="00D4402D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+79617956392</w:t>
      </w:r>
    </w:p>
    <w:p w:rsidR="00D4402D" w:rsidRPr="00D4402D" w:rsidRDefault="00D4402D" w:rsidP="00D4402D">
      <w:pPr>
        <w:numPr>
          <w:ilvl w:val="0"/>
          <w:numId w:val="11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D4402D">
        <w:rPr>
          <w:rFonts w:ascii="Times New Roman" w:hAnsi="Times New Roman"/>
          <w:b/>
          <w:i/>
          <w:sz w:val="24"/>
          <w:szCs w:val="24"/>
          <w:lang w:eastAsia="ru-RU"/>
        </w:rPr>
        <w:t>Viber</w:t>
      </w:r>
      <w:r w:rsidRPr="00C04BC4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</w:t>
      </w:r>
      <w:r w:rsidRPr="00D4402D">
        <w:rPr>
          <w:rFonts w:ascii="Times New Roman" w:hAnsi="Times New Roman"/>
          <w:b/>
          <w:i/>
          <w:sz w:val="24"/>
          <w:szCs w:val="24"/>
          <w:lang w:val="ru-RU" w:eastAsia="ru-RU"/>
        </w:rPr>
        <w:t>+79617956392</w:t>
      </w:r>
    </w:p>
    <w:p w:rsidR="00D4402D" w:rsidRPr="00D4402D" w:rsidRDefault="00D4402D" w:rsidP="00D4402D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4402D">
        <w:rPr>
          <w:rFonts w:ascii="Times New Roman" w:hAnsi="Times New Roman"/>
          <w:b/>
          <w:i/>
          <w:sz w:val="24"/>
          <w:szCs w:val="24"/>
          <w:lang w:val="ru-RU" w:eastAsia="ru-RU"/>
        </w:rPr>
        <w:t>Сайт http://perspektiva-plus.pro/index.php/konkursy</w:t>
      </w:r>
    </w:p>
    <w:p w:rsidR="00D4402D" w:rsidRPr="00F85A0A" w:rsidRDefault="00D4402D" w:rsidP="00D4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 w:rsidRPr="00F85A0A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2. ЦЕЛИ И ЗАДАЧИ КОНКУРСА</w:t>
      </w:r>
    </w:p>
    <w:p w:rsidR="00D4402D" w:rsidRPr="00D4402D" w:rsidRDefault="00D4402D" w:rsidP="00D4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</w:p>
    <w:p w:rsidR="00D4402D" w:rsidRPr="00F85A0A" w:rsidRDefault="00D4402D" w:rsidP="00D4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F85A0A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2.1 Развитие творческого потенциала детей дошкольного, младшего и среднего школьного возраста, студентов, педагогов, воспитателей и т. д.</w:t>
      </w:r>
    </w:p>
    <w:p w:rsidR="00D4402D" w:rsidRPr="00F85A0A" w:rsidRDefault="00D4402D" w:rsidP="00D4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F85A0A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2.2 Развитие фантазии и художественного мастерства художников.</w:t>
      </w:r>
    </w:p>
    <w:p w:rsidR="00373B1F" w:rsidRPr="00F85A0A" w:rsidRDefault="00D4402D" w:rsidP="00D4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F85A0A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2.3 Реализация творческих проектов на предложенную тематику.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Темы конкурса:</w:t>
      </w:r>
    </w:p>
    <w:p w:rsidR="00373B1F" w:rsidRPr="00373B1F" w:rsidRDefault="00466DAE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1</w:t>
      </w:r>
      <w:r w:rsidR="00373B1F" w:rsidRPr="00373B1F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. Природа родного края.</w:t>
      </w:r>
    </w:p>
    <w:p w:rsidR="00373B1F" w:rsidRPr="00373B1F" w:rsidRDefault="00466DAE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2</w:t>
      </w:r>
      <w:r w:rsidR="00373B1F" w:rsidRPr="00373B1F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. Мое хобби.</w:t>
      </w:r>
    </w:p>
    <w:p w:rsidR="00373B1F" w:rsidRDefault="00466DAE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3</w:t>
      </w:r>
      <w:r w:rsidR="00373B1F" w:rsidRPr="00373B1F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 xml:space="preserve">. </w:t>
      </w:r>
      <w:r w:rsidR="00373B1F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Сказки народов мира.</w:t>
      </w:r>
    </w:p>
    <w:p w:rsidR="00373B1F" w:rsidRDefault="00466DAE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4</w:t>
      </w:r>
      <w:r w:rsidR="00373B1F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Краски лета</w:t>
      </w:r>
      <w:r w:rsidR="00373B1F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.</w:t>
      </w:r>
    </w:p>
    <w:p w:rsidR="00373B1F" w:rsidRPr="00373B1F" w:rsidRDefault="00466DAE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5</w:t>
      </w:r>
      <w:r w:rsidR="00373B1F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. Экология.</w:t>
      </w:r>
    </w:p>
    <w:p w:rsidR="00373B1F" w:rsidRPr="00373B1F" w:rsidRDefault="00466DAE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6</w:t>
      </w:r>
      <w:r w:rsidR="00373B1F" w:rsidRPr="00373B1F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. Ваш вариант.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Конкурс проводится </w:t>
      </w: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по следующим номинациям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: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1.рисунок;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2. компьютерный рисунок; 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3. глиняная игрушка;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4.поделки;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5. ваш вариант.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В конкурсе могут принять участие </w:t>
      </w:r>
      <w:r w:rsidR="00111A6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все желающие. Возраст не имеет значения.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На конкурс принимаются рисунки 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Прием работ </w:t>
      </w:r>
      <w:r w:rsidR="00111A6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до </w:t>
      </w:r>
      <w:r w:rsidR="00C24F81">
        <w:rPr>
          <w:rFonts w:ascii="Times New Roman" w:eastAsia="Calibri" w:hAnsi="Times New Roman"/>
          <w:color w:val="000000"/>
          <w:sz w:val="24"/>
          <w:szCs w:val="24"/>
          <w:lang w:val="ru-RU"/>
        </w:rPr>
        <w:t>30</w:t>
      </w:r>
      <w:r w:rsidR="00111A6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C24F81">
        <w:rPr>
          <w:rFonts w:ascii="Times New Roman" w:eastAsia="Calibri" w:hAnsi="Times New Roman"/>
          <w:color w:val="000000"/>
          <w:sz w:val="24"/>
          <w:szCs w:val="24"/>
          <w:lang w:val="ru-RU"/>
        </w:rPr>
        <w:t>апреля</w:t>
      </w:r>
      <w:r w:rsidR="00246C18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111A6F">
        <w:rPr>
          <w:rFonts w:ascii="Times New Roman" w:eastAsia="Calibri" w:hAnsi="Times New Roman"/>
          <w:color w:val="000000"/>
          <w:sz w:val="24"/>
          <w:szCs w:val="24"/>
          <w:lang w:val="ru-RU"/>
        </w:rPr>
        <w:t>2020 включительно + 2 дня.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Оценка работ 1 этапа: с </w:t>
      </w:r>
      <w:r w:rsidR="00111A6F">
        <w:rPr>
          <w:rFonts w:ascii="Times New Roman" w:eastAsia="Calibri" w:hAnsi="Times New Roman"/>
          <w:color w:val="000000"/>
          <w:sz w:val="24"/>
          <w:szCs w:val="24"/>
          <w:lang w:val="ru-RU"/>
        </w:rPr>
        <w:t>1</w:t>
      </w:r>
      <w:r w:rsidR="0042298B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по </w:t>
      </w:r>
      <w:r w:rsidR="00111A6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5 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C24F81">
        <w:rPr>
          <w:rFonts w:ascii="Times New Roman" w:eastAsia="Calibri" w:hAnsi="Times New Roman"/>
          <w:color w:val="000000"/>
          <w:sz w:val="24"/>
          <w:szCs w:val="24"/>
          <w:lang w:val="ru-RU"/>
        </w:rPr>
        <w:t>мая</w:t>
      </w:r>
      <w:r w:rsidR="00957651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111A6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20</w:t>
      </w:r>
      <w:r w:rsidR="00111A6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20 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года;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бъявление итогов конкурса: </w:t>
      </w:r>
      <w:r w:rsidR="00111A6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6 </w:t>
      </w:r>
      <w:r w:rsidR="00C24F81">
        <w:rPr>
          <w:rFonts w:ascii="Times New Roman" w:eastAsia="Calibri" w:hAnsi="Times New Roman"/>
          <w:color w:val="000000"/>
          <w:sz w:val="24"/>
          <w:szCs w:val="24"/>
          <w:lang w:val="ru-RU"/>
        </w:rPr>
        <w:t>мая</w:t>
      </w:r>
      <w:r w:rsidR="00111A6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20</w:t>
      </w:r>
      <w:r w:rsidR="00111A6F">
        <w:rPr>
          <w:rFonts w:ascii="Times New Roman" w:eastAsia="Calibri" w:hAnsi="Times New Roman"/>
          <w:color w:val="000000"/>
          <w:sz w:val="24"/>
          <w:szCs w:val="24"/>
          <w:lang w:val="ru-RU"/>
        </w:rPr>
        <w:t>20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года.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Требования к работам (рисунки принимаются в виде фотографий):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1. Изображения принимаются в форматах .</w:t>
      </w:r>
      <w:proofErr w:type="spellStart"/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jpg</w:t>
      </w:r>
      <w:proofErr w:type="spellEnd"/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, .</w:t>
      </w:r>
      <w:proofErr w:type="spellStart"/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gif</w:t>
      </w:r>
      <w:proofErr w:type="spellEnd"/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, .</w:t>
      </w:r>
      <w:proofErr w:type="spellStart"/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png</w:t>
      </w:r>
      <w:proofErr w:type="spellEnd"/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2. "Вес" изображения не должен превышать 200 кб. 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3. Фотографии должны быть качественными, четкими.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4. Запрещается обрабатывать фотографии в </w:t>
      </w:r>
      <w:proofErr w:type="spellStart"/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фотошопе</w:t>
      </w:r>
      <w:proofErr w:type="spellEnd"/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или другом графическом редакторе.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5. Размер фотографии НЕ должен быть меньше 500 пикселей по ширине и меньше 400 пикселей по высоте.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6. Содержание работы должно соответствовать тематике конкурса.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Работы на конкурс принимаются в электронном виде с пометкой «На конкурс рисунка» по адресу: </w:t>
      </w:r>
      <w:proofErr w:type="spellStart"/>
      <w:r w:rsidRPr="00071861">
        <w:rPr>
          <w:rFonts w:ascii="Times New Roman" w:eastAsia="Calibri" w:hAnsi="Times New Roman"/>
          <w:color w:val="000000"/>
          <w:sz w:val="24"/>
          <w:szCs w:val="24"/>
          <w:u w:val="single"/>
        </w:rPr>
        <w:t>vesna</w:t>
      </w:r>
      <w:proofErr w:type="spellEnd"/>
      <w:r w:rsidRPr="00071861">
        <w:rPr>
          <w:rFonts w:ascii="Times New Roman" w:eastAsia="Calibri" w:hAnsi="Times New Roman"/>
          <w:color w:val="000000"/>
          <w:sz w:val="24"/>
          <w:szCs w:val="24"/>
          <w:u w:val="single"/>
          <w:lang w:val="ru-RU"/>
        </w:rPr>
        <w:t>777@</w:t>
      </w:r>
      <w:r w:rsidR="00C32224" w:rsidRPr="00071861">
        <w:rPr>
          <w:rFonts w:ascii="Times New Roman" w:eastAsia="Calibri" w:hAnsi="Times New Roman"/>
          <w:color w:val="000000"/>
          <w:sz w:val="24"/>
          <w:szCs w:val="24"/>
          <w:u w:val="single"/>
        </w:rPr>
        <w:t>inbox</w:t>
      </w:r>
      <w:r w:rsidR="00C32224" w:rsidRPr="00071861">
        <w:rPr>
          <w:rFonts w:ascii="Times New Roman" w:eastAsia="Calibri" w:hAnsi="Times New Roman"/>
          <w:color w:val="000000"/>
          <w:sz w:val="24"/>
          <w:szCs w:val="24"/>
          <w:u w:val="single"/>
          <w:lang w:val="ru-RU"/>
        </w:rPr>
        <w:t>.</w:t>
      </w:r>
      <w:proofErr w:type="spellStart"/>
      <w:r w:rsidR="00C32224" w:rsidRPr="00071861">
        <w:rPr>
          <w:rFonts w:ascii="Times New Roman" w:eastAsia="Calibri" w:hAnsi="Times New Roman"/>
          <w:color w:val="000000"/>
          <w:sz w:val="24"/>
          <w:szCs w:val="24"/>
          <w:u w:val="single"/>
        </w:rPr>
        <w:t>ru</w:t>
      </w:r>
      <w:proofErr w:type="spellEnd"/>
      <w:r w:rsidR="00071861" w:rsidRPr="00071861">
        <w:rPr>
          <w:rFonts w:ascii="Times New Roman" w:eastAsia="Calibri" w:hAnsi="Times New Roman"/>
          <w:color w:val="000000"/>
          <w:sz w:val="24"/>
          <w:szCs w:val="24"/>
          <w:u w:val="single"/>
          <w:lang w:val="ru-RU"/>
        </w:rPr>
        <w:t>.</w:t>
      </w:r>
      <w:r w:rsidRPr="00373B1F">
        <w:rPr>
          <w:rFonts w:ascii="Times New Roman" w:eastAsia="Calibri" w:hAnsi="Times New Roman"/>
          <w:color w:val="0000FF"/>
          <w:sz w:val="24"/>
          <w:szCs w:val="24"/>
          <w:lang w:val="ru-RU"/>
        </w:rPr>
        <w:t xml:space="preserve"> 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Работы необходимо сопроводить: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lastRenderedPageBreak/>
        <w:t>1. заявкой на каждого автора (приложение 1);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2. копией платежного документа, подтверждающего внесение организационного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взноса (приложение 2).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Полученные работы не возвращаются и не рецензируются. Работы, отправленные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позже указанной даты, в конкурсе не участвуют. Форма представления работы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определяется ее характером.</w:t>
      </w:r>
    </w:p>
    <w:p w:rsid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Победители будут награждены дипломами победителей, остальные получат дипломы лауреатов и участников.</w:t>
      </w:r>
    </w:p>
    <w:p w:rsidR="00FE2A85" w:rsidRPr="00D4402D" w:rsidRDefault="00637C8C" w:rsidP="00D4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Уважаемые конкурсанты, есть возможность ваши работы разместить в электронном сборнике. Цены за одну работу приведены в таблице.</w:t>
      </w:r>
    </w:p>
    <w:p w:rsidR="0096505C" w:rsidRPr="0096505C" w:rsidRDefault="0096505C" w:rsidP="0096505C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Оценка конкурсных материалов</w:t>
      </w:r>
    </w:p>
    <w:p w:rsidR="0096505C" w:rsidRPr="0096505C" w:rsidRDefault="0096505C" w:rsidP="00D440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Работы оцениваются жюри конкурса. Председатель жюри:  </w:t>
      </w:r>
      <w:proofErr w:type="spellStart"/>
      <w:r w:rsidRPr="0096505C">
        <w:rPr>
          <w:rFonts w:ascii="Times New Roman" w:hAnsi="Times New Roman"/>
          <w:sz w:val="24"/>
          <w:szCs w:val="24"/>
          <w:lang w:val="ru-RU" w:eastAsia="ar-SA"/>
        </w:rPr>
        <w:t>Дугарджав</w:t>
      </w:r>
      <w:proofErr w:type="spellEnd"/>
      <w:r w:rsidRPr="0096505C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Pr="0096505C">
        <w:rPr>
          <w:rFonts w:ascii="Times New Roman" w:hAnsi="Times New Roman"/>
          <w:sz w:val="24"/>
          <w:szCs w:val="24"/>
          <w:lang w:val="ru-RU" w:eastAsia="ar-SA"/>
        </w:rPr>
        <w:t>Лувсанцэрэнгийн</w:t>
      </w:r>
      <w:proofErr w:type="spellEnd"/>
      <w:r w:rsidRPr="0096505C">
        <w:rPr>
          <w:rFonts w:ascii="Times New Roman" w:hAnsi="Times New Roman"/>
          <w:sz w:val="24"/>
          <w:szCs w:val="24"/>
          <w:lang w:val="ru-RU" w:eastAsia="ar-SA"/>
        </w:rPr>
        <w:t>, доктор исторических наук, профессор, первый заместитель директора Улан-</w:t>
      </w:r>
      <w:proofErr w:type="spellStart"/>
      <w:r w:rsidRPr="0096505C">
        <w:rPr>
          <w:rFonts w:ascii="Times New Roman" w:hAnsi="Times New Roman"/>
          <w:sz w:val="24"/>
          <w:szCs w:val="24"/>
          <w:lang w:val="ru-RU" w:eastAsia="ar-SA"/>
        </w:rPr>
        <w:t>Баторского</w:t>
      </w:r>
      <w:proofErr w:type="spellEnd"/>
      <w:r w:rsidRPr="0096505C">
        <w:rPr>
          <w:rFonts w:ascii="Times New Roman" w:hAnsi="Times New Roman"/>
          <w:sz w:val="24"/>
          <w:szCs w:val="24"/>
          <w:lang w:val="ru-RU" w:eastAsia="ar-SA"/>
        </w:rPr>
        <w:t xml:space="preserve"> филиала </w:t>
      </w:r>
      <w:r w:rsidRPr="0096505C">
        <w:rPr>
          <w:rFonts w:ascii="Times New Roman" w:hAnsi="Times New Roman"/>
          <w:sz w:val="24"/>
          <w:szCs w:val="24"/>
          <w:lang w:val="ru-RU" w:eastAsia="ru-RU"/>
        </w:rPr>
        <w:t>«РЭУ им. Г. В. Плеханова».</w:t>
      </w:r>
    </w:p>
    <w:p w:rsidR="0096505C" w:rsidRPr="0096505C" w:rsidRDefault="0096505C" w:rsidP="00D440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Градация оценок:</w:t>
      </w:r>
    </w:p>
    <w:p w:rsidR="0096505C" w:rsidRPr="0096505C" w:rsidRDefault="0096505C" w:rsidP="00F85A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победители (1, 2, 3 место),</w:t>
      </w:r>
    </w:p>
    <w:p w:rsidR="0096505C" w:rsidRPr="0096505C" w:rsidRDefault="0096505C" w:rsidP="00F85A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лауреаты,</w:t>
      </w:r>
    </w:p>
    <w:p w:rsidR="0096505C" w:rsidRPr="0096505C" w:rsidRDefault="0096505C" w:rsidP="00F85A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дипломанты,</w:t>
      </w:r>
    </w:p>
    <w:p w:rsidR="0096505C" w:rsidRPr="0096505C" w:rsidRDefault="0096505C" w:rsidP="00F85A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участники.</w:t>
      </w:r>
    </w:p>
    <w:p w:rsidR="0096505C" w:rsidRPr="0096505C" w:rsidRDefault="0096505C" w:rsidP="00D440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Все участники получают по своему выбору:</w:t>
      </w:r>
    </w:p>
    <w:p w:rsidR="0096505C" w:rsidRPr="0096505C" w:rsidRDefault="0096505C" w:rsidP="00F85A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медаль с удостоверением плюс диплом,</w:t>
      </w:r>
    </w:p>
    <w:p w:rsidR="0096505C" w:rsidRPr="0096505C" w:rsidRDefault="0096505C" w:rsidP="00F85A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только медаль с удостоверением,</w:t>
      </w:r>
    </w:p>
    <w:p w:rsidR="0096505C" w:rsidRPr="0096505C" w:rsidRDefault="0096505C" w:rsidP="00F85A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только диплом.</w:t>
      </w:r>
    </w:p>
    <w:p w:rsidR="0096505C" w:rsidRPr="0096505C" w:rsidRDefault="0096505C" w:rsidP="00D440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Награды (медали, дипломы) выдаются за каждую работу, участвующую в конкурсе.</w:t>
      </w:r>
    </w:p>
    <w:p w:rsidR="0096505C" w:rsidRPr="0096505C" w:rsidRDefault="0096505C" w:rsidP="00D440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Дипломы содержат:</w:t>
      </w:r>
    </w:p>
    <w:p w:rsidR="0096505C" w:rsidRPr="0096505C" w:rsidRDefault="0096505C" w:rsidP="00F85A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фамилию, имя участника (участников);</w:t>
      </w:r>
    </w:p>
    <w:p w:rsidR="0096505C" w:rsidRPr="0096505C" w:rsidRDefault="0096505C" w:rsidP="00F85A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название коллектива (если есть);</w:t>
      </w:r>
    </w:p>
    <w:p w:rsidR="0096505C" w:rsidRPr="0096505C" w:rsidRDefault="0096505C" w:rsidP="00F85A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96505C" w:rsidRPr="0096505C" w:rsidRDefault="0096505C" w:rsidP="00F85A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96505C" w:rsidRPr="0096505C" w:rsidRDefault="0096505C" w:rsidP="00F85A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фамилию, имя, отчество руководителя (если есть);</w:t>
      </w:r>
    </w:p>
    <w:p w:rsidR="0096505C" w:rsidRPr="0096505C" w:rsidRDefault="0096505C" w:rsidP="00F85A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результат участия в конкурсе: победитель (1, 2, 3 место), лауреат,  участник;</w:t>
      </w:r>
    </w:p>
    <w:p w:rsidR="0096505C" w:rsidRPr="0096505C" w:rsidRDefault="0096505C" w:rsidP="00F85A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наименование номинации, в которой принято участие;</w:t>
      </w:r>
    </w:p>
    <w:p w:rsidR="0096505C" w:rsidRPr="0096505C" w:rsidRDefault="0096505C" w:rsidP="00F85A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название работы;</w:t>
      </w:r>
    </w:p>
    <w:p w:rsidR="0096505C" w:rsidRPr="0096505C" w:rsidRDefault="0096505C" w:rsidP="00F85A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дату проведения конкурса;</w:t>
      </w:r>
    </w:p>
    <w:p w:rsidR="0096505C" w:rsidRPr="0096505C" w:rsidRDefault="0096505C" w:rsidP="00F85A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подпись Председателя жюри;</w:t>
      </w:r>
    </w:p>
    <w:p w:rsidR="0096505C" w:rsidRPr="0096505C" w:rsidRDefault="0096505C" w:rsidP="00F85A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печать (штамп) конкурса;</w:t>
      </w:r>
    </w:p>
    <w:p w:rsidR="0096505C" w:rsidRPr="0096505C" w:rsidRDefault="0096505C" w:rsidP="00F85A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номер диплома.</w:t>
      </w:r>
    </w:p>
    <w:p w:rsidR="0096505C" w:rsidRPr="0096505C" w:rsidRDefault="0096505C" w:rsidP="00D440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Медаль содержит:</w:t>
      </w:r>
    </w:p>
    <w:p w:rsidR="0096505C" w:rsidRPr="0096505C" w:rsidRDefault="0096505C" w:rsidP="00F85A0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название конкурса</w:t>
      </w:r>
      <w:proofErr w:type="gramStart"/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;;</w:t>
      </w:r>
      <w:proofErr w:type="gramEnd"/>
    </w:p>
    <w:p w:rsidR="0096505C" w:rsidRPr="0096505C" w:rsidRDefault="0096505C" w:rsidP="00F85A0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результат участия в конкурсе: победитель (1, 2, 3 место), лауреат,  участник;</w:t>
      </w:r>
    </w:p>
    <w:p w:rsidR="0096505C" w:rsidRPr="0096505C" w:rsidRDefault="0096505C" w:rsidP="00F85A0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дату проведения конкурса;</w:t>
      </w:r>
    </w:p>
    <w:p w:rsidR="0096505C" w:rsidRPr="0096505C" w:rsidRDefault="0096505C" w:rsidP="00F85A0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номер медали.</w:t>
      </w:r>
    </w:p>
    <w:p w:rsidR="0096505C" w:rsidRPr="0096505C" w:rsidRDefault="0096505C" w:rsidP="00D440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Удостоверение для медали содержит:</w:t>
      </w:r>
    </w:p>
    <w:p w:rsidR="0096505C" w:rsidRPr="0096505C" w:rsidRDefault="0096505C" w:rsidP="00F85A0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фамилию, имя участника (участников);</w:t>
      </w:r>
    </w:p>
    <w:p w:rsidR="0096505C" w:rsidRPr="0096505C" w:rsidRDefault="0096505C" w:rsidP="00F85A0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название коллектива (если есть);</w:t>
      </w:r>
    </w:p>
    <w:p w:rsidR="0096505C" w:rsidRPr="0096505C" w:rsidRDefault="0096505C" w:rsidP="00F85A0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96505C" w:rsidRPr="0096505C" w:rsidRDefault="0096505C" w:rsidP="00F85A0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96505C" w:rsidRPr="0096505C" w:rsidRDefault="0096505C" w:rsidP="00F85A0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фамилию, имя, отчество руководителя (если есть);</w:t>
      </w:r>
    </w:p>
    <w:p w:rsidR="0096505C" w:rsidRPr="0096505C" w:rsidRDefault="0096505C" w:rsidP="00F85A0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результат участия в конкурсе: победитель (1, 2, 3 место), лауреат,  участник;</w:t>
      </w:r>
    </w:p>
    <w:p w:rsidR="0096505C" w:rsidRPr="0096505C" w:rsidRDefault="0096505C" w:rsidP="00F85A0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наименование номинации, в которой принято участие;</w:t>
      </w:r>
    </w:p>
    <w:p w:rsidR="0096505C" w:rsidRPr="0096505C" w:rsidRDefault="0096505C" w:rsidP="00F85A0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название работы;</w:t>
      </w:r>
    </w:p>
    <w:p w:rsidR="0096505C" w:rsidRPr="0096505C" w:rsidRDefault="0096505C" w:rsidP="00F85A0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дату проведения конкурса;</w:t>
      </w:r>
    </w:p>
    <w:p w:rsidR="0096505C" w:rsidRPr="0096505C" w:rsidRDefault="0096505C" w:rsidP="00F85A0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подпись Председателя жюри;</w:t>
      </w:r>
    </w:p>
    <w:p w:rsidR="0096505C" w:rsidRPr="0096505C" w:rsidRDefault="0096505C" w:rsidP="00F85A0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печать (штамп) конкурса;</w:t>
      </w:r>
    </w:p>
    <w:p w:rsidR="0096505C" w:rsidRPr="0096505C" w:rsidRDefault="0096505C" w:rsidP="00F85A0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505C">
        <w:rPr>
          <w:rFonts w:ascii="Times New Roman" w:hAnsi="Times New Roman"/>
          <w:color w:val="000000"/>
          <w:sz w:val="24"/>
          <w:szCs w:val="24"/>
          <w:lang w:val="ru-RU" w:eastAsia="ru-RU"/>
        </w:rPr>
        <w:t>номер удостоверения и номер медали.</w:t>
      </w:r>
    </w:p>
    <w:p w:rsidR="0096505C" w:rsidRPr="0096505C" w:rsidRDefault="0096505C" w:rsidP="0096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</w:pPr>
      <w:r w:rsidRPr="0096505C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Медали рассылаются на почтовые адреса участников обычной почтой раз в месяц. Дипломы рассылаются только по электронной почте.</w:t>
      </w:r>
    </w:p>
    <w:p w:rsidR="0096505C" w:rsidRPr="0096505C" w:rsidRDefault="0096505C" w:rsidP="0096505C">
      <w:pPr>
        <w:spacing w:after="0" w:line="236" w:lineRule="auto"/>
        <w:ind w:left="260" w:right="1060"/>
        <w:rPr>
          <w:rFonts w:ascii="Times New Roman" w:hAnsi="Times New Roman"/>
          <w:sz w:val="24"/>
          <w:szCs w:val="24"/>
          <w:lang w:val="ru-RU" w:eastAsia="ru-RU"/>
        </w:rPr>
      </w:pPr>
    </w:p>
    <w:p w:rsidR="0096505C" w:rsidRPr="0096505C" w:rsidRDefault="0096505C" w:rsidP="0096505C">
      <w:pPr>
        <w:spacing w:after="0" w:line="282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6505C" w:rsidRPr="0096505C" w:rsidRDefault="0096505C" w:rsidP="0096505C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 w:rsidRPr="0096505C">
        <w:rPr>
          <w:rFonts w:ascii="Times New Roman" w:hAnsi="Times New Roman"/>
          <w:b/>
          <w:bCs/>
          <w:color w:val="17365D"/>
          <w:sz w:val="24"/>
          <w:szCs w:val="24"/>
          <w:lang w:val="ru-RU" w:eastAsia="ru-RU"/>
        </w:rPr>
        <w:t>Финансовые условия</w:t>
      </w:r>
    </w:p>
    <w:p w:rsidR="0096505C" w:rsidRPr="0096505C" w:rsidRDefault="0096505C" w:rsidP="0096505C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1041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89"/>
        <w:gridCol w:w="880"/>
        <w:gridCol w:w="866"/>
      </w:tblGrid>
      <w:tr w:rsidR="0096505C" w:rsidRPr="0096505C" w:rsidTr="0096505C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96505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  <w:t>Форма участия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  <w:t>Размер организационного взноса</w:t>
            </w:r>
          </w:p>
        </w:tc>
      </w:tr>
      <w:tr w:rsidR="0096505C" w:rsidRPr="0096505C" w:rsidTr="0096505C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  <w:t>Монгольские</w:t>
            </w:r>
          </w:p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  <w:t>Белорусские рубли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  <w:t>Киргизские сомы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  <w:t>Чешские кроны</w:t>
            </w:r>
          </w:p>
        </w:tc>
      </w:tr>
      <w:tr w:rsidR="0096505C" w:rsidRPr="0096505C" w:rsidTr="0096505C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96505C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 xml:space="preserve">250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243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70</w:t>
            </w:r>
          </w:p>
        </w:tc>
      </w:tr>
      <w:tr w:rsidR="0096505C" w:rsidRPr="0096505C" w:rsidTr="0096505C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1000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31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1071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347</w:t>
            </w:r>
          </w:p>
        </w:tc>
      </w:tr>
      <w:tr w:rsidR="0096505C" w:rsidRPr="0096505C" w:rsidTr="0096505C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Только медаль с удостоверением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eastAsia="Calibri"/>
                <w:color w:val="000000"/>
                <w:sz w:val="16"/>
                <w:szCs w:val="16"/>
                <w:lang w:val="ru-RU"/>
              </w:rPr>
              <w:t>800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eastAsia="Calibri"/>
                <w:color w:val="000000"/>
                <w:sz w:val="16"/>
                <w:szCs w:val="16"/>
                <w:lang w:val="ru-RU"/>
              </w:rPr>
              <w:t>4400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972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10,8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277</w:t>
            </w:r>
          </w:p>
        </w:tc>
      </w:tr>
      <w:tr w:rsidR="0096505C" w:rsidRPr="0096505C" w:rsidTr="0096505C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486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140</w:t>
            </w:r>
          </w:p>
        </w:tc>
      </w:tr>
      <w:tr w:rsidR="0096505C" w:rsidRPr="0096505C" w:rsidTr="0096505C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 xml:space="preserve">2000 </w:t>
            </w:r>
            <w:proofErr w:type="spellStart"/>
            <w:r w:rsidRPr="0096505C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руб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61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2029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96505C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647</w:t>
            </w:r>
          </w:p>
        </w:tc>
      </w:tr>
    </w:tbl>
    <w:p w:rsidR="0096505C" w:rsidRPr="0096505C" w:rsidRDefault="0096505C" w:rsidP="009650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</w:p>
    <w:p w:rsidR="0096505C" w:rsidRPr="0096505C" w:rsidRDefault="0096505C" w:rsidP="0096505C">
      <w:pPr>
        <w:spacing w:after="0" w:line="281" w:lineRule="exact"/>
        <w:rPr>
          <w:rFonts w:ascii="Times New Roman" w:hAnsi="Times New Roman"/>
          <w:sz w:val="20"/>
          <w:szCs w:val="20"/>
          <w:lang w:val="ru-RU" w:eastAsia="ru-RU"/>
        </w:rPr>
      </w:pPr>
      <w:r w:rsidRPr="0096505C">
        <w:rPr>
          <w:rFonts w:ascii="Times New Roman" w:hAnsi="Times New Roman"/>
          <w:sz w:val="20"/>
          <w:szCs w:val="20"/>
          <w:lang w:val="ru-RU" w:eastAsia="ru-RU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96505C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96505C">
        <w:rPr>
          <w:rFonts w:ascii="Times New Roman" w:hAnsi="Times New Roman"/>
          <w:sz w:val="20"/>
          <w:szCs w:val="20"/>
          <w:lang w:val="ru-RU" w:eastAsia="ru-RU"/>
        </w:rPr>
        <w:t xml:space="preserve"> за одного автора + 100 рублей,  42 гривен, 550 тенге, 4000 </w:t>
      </w:r>
      <w:proofErr w:type="spellStart"/>
      <w:r w:rsidRPr="0096505C"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 w:rsidRPr="0096505C">
        <w:rPr>
          <w:rFonts w:ascii="Times New Roman" w:hAnsi="Times New Roman"/>
          <w:sz w:val="20"/>
          <w:szCs w:val="20"/>
          <w:lang w:val="ru-RU" w:eastAsia="ru-RU"/>
        </w:rPr>
        <w:t>, 6 бел</w:t>
      </w:r>
      <w:proofErr w:type="gramStart"/>
      <w:r w:rsidRPr="0096505C">
        <w:rPr>
          <w:rFonts w:ascii="Times New Roman" w:hAnsi="Times New Roman"/>
          <w:sz w:val="20"/>
          <w:szCs w:val="20"/>
          <w:lang w:val="ru-RU" w:eastAsia="ru-RU"/>
        </w:rPr>
        <w:t>.</w:t>
      </w:r>
      <w:proofErr w:type="gramEnd"/>
      <w:r w:rsidRPr="0096505C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gramStart"/>
      <w:r w:rsidRPr="0096505C">
        <w:rPr>
          <w:rFonts w:ascii="Times New Roman" w:hAnsi="Times New Roman"/>
          <w:sz w:val="20"/>
          <w:szCs w:val="20"/>
          <w:lang w:val="ru-RU" w:eastAsia="ru-RU"/>
        </w:rPr>
        <w:t>р</w:t>
      </w:r>
      <w:proofErr w:type="gramEnd"/>
      <w:r w:rsidRPr="0096505C">
        <w:rPr>
          <w:rFonts w:ascii="Times New Roman" w:hAnsi="Times New Roman"/>
          <w:sz w:val="20"/>
          <w:szCs w:val="20"/>
          <w:lang w:val="ru-RU" w:eastAsia="ru-RU"/>
        </w:rPr>
        <w:t>уб.  за каждого следующего автора.</w:t>
      </w:r>
    </w:p>
    <w:p w:rsidR="0096505C" w:rsidRPr="0096505C" w:rsidRDefault="0096505C" w:rsidP="0096505C">
      <w:pPr>
        <w:spacing w:after="0" w:line="281" w:lineRule="exact"/>
        <w:rPr>
          <w:rFonts w:ascii="Times New Roman" w:hAnsi="Times New Roman"/>
          <w:sz w:val="20"/>
          <w:szCs w:val="20"/>
          <w:lang w:val="ru-RU" w:eastAsia="ru-RU"/>
        </w:rPr>
      </w:pPr>
      <w:r w:rsidRPr="0096505C">
        <w:rPr>
          <w:rFonts w:ascii="Times New Roman" w:hAnsi="Times New Roman"/>
          <w:sz w:val="20"/>
          <w:szCs w:val="20"/>
          <w:lang w:val="ru-RU" w:eastAsia="ru-RU"/>
        </w:rPr>
        <w:t xml:space="preserve">*Если от одной организации от 5 до 7 работ, то </w:t>
      </w:r>
      <w:proofErr w:type="spellStart"/>
      <w:r w:rsidRPr="0096505C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96505C">
        <w:rPr>
          <w:rFonts w:ascii="Times New Roman" w:hAnsi="Times New Roman"/>
          <w:sz w:val="20"/>
          <w:szCs w:val="20"/>
          <w:lang w:val="ru-RU" w:eastAsia="ru-RU"/>
        </w:rPr>
        <w:t xml:space="preserve"> составит за одну работу : 170 рублей, 900 тенге, 64 гривен, 6000 </w:t>
      </w:r>
      <w:proofErr w:type="spellStart"/>
      <w:r w:rsidRPr="0096505C"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 w:rsidRPr="0096505C">
        <w:rPr>
          <w:rFonts w:ascii="Times New Roman" w:hAnsi="Times New Roman"/>
          <w:sz w:val="20"/>
          <w:szCs w:val="20"/>
          <w:lang w:val="ru-RU" w:eastAsia="ru-RU"/>
        </w:rPr>
        <w:t xml:space="preserve">, 4,5 бел. руб. за одну работу, от 8   работ  </w:t>
      </w:r>
      <w:proofErr w:type="spellStart"/>
      <w:r w:rsidRPr="0096505C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96505C">
        <w:rPr>
          <w:rFonts w:ascii="Times New Roman" w:hAnsi="Times New Roman"/>
          <w:sz w:val="20"/>
          <w:szCs w:val="20"/>
          <w:lang w:val="ru-RU" w:eastAsia="ru-RU"/>
        </w:rPr>
        <w:t xml:space="preserve"> составит за одну работу: 120 рублей, 46 гривны, 600  тенге, 4000 </w:t>
      </w:r>
      <w:proofErr w:type="spellStart"/>
      <w:r w:rsidRPr="0096505C"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 w:rsidRPr="0096505C">
        <w:rPr>
          <w:rFonts w:ascii="Times New Roman" w:hAnsi="Times New Roman"/>
          <w:sz w:val="20"/>
          <w:szCs w:val="20"/>
          <w:lang w:val="ru-RU" w:eastAsia="ru-RU"/>
        </w:rPr>
        <w:t>,  3 бел. руб</w:t>
      </w:r>
      <w:proofErr w:type="gramStart"/>
      <w:r w:rsidRPr="0096505C">
        <w:rPr>
          <w:rFonts w:ascii="Times New Roman" w:hAnsi="Times New Roman"/>
          <w:sz w:val="20"/>
          <w:szCs w:val="20"/>
          <w:lang w:val="ru-RU" w:eastAsia="ru-RU"/>
        </w:rPr>
        <w:t>..</w:t>
      </w:r>
      <w:proofErr w:type="gramEnd"/>
    </w:p>
    <w:p w:rsidR="0096505C" w:rsidRPr="0096505C" w:rsidRDefault="0096505C" w:rsidP="0096505C">
      <w:pPr>
        <w:spacing w:after="0" w:line="281" w:lineRule="exact"/>
        <w:rPr>
          <w:rFonts w:ascii="Times New Roman" w:hAnsi="Times New Roman"/>
          <w:sz w:val="20"/>
          <w:szCs w:val="20"/>
          <w:lang w:val="ru-RU" w:eastAsia="ru-RU"/>
        </w:rPr>
      </w:pPr>
    </w:p>
    <w:p w:rsidR="0096505C" w:rsidRPr="0096505C" w:rsidRDefault="0096505C" w:rsidP="0096505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b/>
          <w:i/>
          <w:sz w:val="24"/>
          <w:szCs w:val="24"/>
          <w:lang w:val="ru-RU"/>
        </w:rPr>
      </w:pPr>
      <w:r w:rsidRPr="0096505C">
        <w:rPr>
          <w:rFonts w:ascii="Times New Roman" w:hAnsi="Times New Roman"/>
          <w:b/>
          <w:i/>
          <w:sz w:val="24"/>
          <w:szCs w:val="24"/>
          <w:lang w:val="ru-RU"/>
        </w:rPr>
        <w:t>**Уважаемые конкурсанты! Мы очень рады, когда вы пишите нам. Но! Задавая вопросы, пожалуйста, представьтесь, опишите суть проблемы или задайте вопрос, при этом укажите конкурс, в котором вы участвовали, дату. Мы устали догадываться, что вам нужно. Вопросы: «когда мне придет диплом?» не принимаются!!!</w:t>
      </w:r>
    </w:p>
    <w:p w:rsidR="00347B71" w:rsidRPr="00C24F81" w:rsidRDefault="0096505C" w:rsidP="00C24F81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b/>
          <w:i/>
          <w:sz w:val="24"/>
          <w:szCs w:val="24"/>
          <w:lang w:val="ru-RU"/>
        </w:rPr>
        <w:sectPr w:rsidR="00347B71" w:rsidRPr="00C24F81" w:rsidSect="00C94342">
          <w:pgSz w:w="11900" w:h="16838"/>
          <w:pgMar w:top="1100" w:right="840" w:bottom="956" w:left="1700" w:header="720" w:footer="720" w:gutter="0"/>
          <w:cols w:space="720" w:equalWidth="0">
            <w:col w:w="9360"/>
          </w:cols>
          <w:noEndnote/>
        </w:sectPr>
      </w:pPr>
      <w:r w:rsidRPr="0096505C">
        <w:rPr>
          <w:rFonts w:ascii="Times New Roman" w:hAnsi="Times New Roman"/>
          <w:b/>
          <w:i/>
          <w:sz w:val="24"/>
          <w:szCs w:val="24"/>
          <w:lang w:val="ru-RU"/>
        </w:rPr>
        <w:t>Мы тратим массу полезного времени на то, чтобы выяснить, кто вы, в каком конкурсе и когда участвова</w:t>
      </w:r>
      <w:r w:rsidR="00CC5E3A">
        <w:rPr>
          <w:rFonts w:ascii="Times New Roman" w:hAnsi="Times New Roman"/>
          <w:b/>
          <w:i/>
          <w:sz w:val="24"/>
          <w:szCs w:val="24"/>
          <w:lang w:val="ru-RU"/>
        </w:rPr>
        <w:t>ли. Надеемся на ваше понимание.</w:t>
      </w:r>
      <w:bookmarkStart w:id="0" w:name="_GoBack"/>
      <w:bookmarkEnd w:id="0"/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Приложение 1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Заявка на участие в конкурсе </w:t>
      </w:r>
      <w:r w:rsidR="00373B1F">
        <w:rPr>
          <w:rFonts w:ascii="Times New Roman" w:hAnsi="Times New Roman"/>
          <w:b/>
          <w:bCs/>
          <w:sz w:val="24"/>
          <w:szCs w:val="24"/>
          <w:lang w:val="ru-RU"/>
        </w:rPr>
        <w:t>рисунка и декоративно-прикладного творчества «</w:t>
      </w:r>
      <w:r w:rsidR="0042298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373B1F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442E8">
        <w:rPr>
          <w:rFonts w:ascii="Times New Roman" w:hAnsi="Times New Roman"/>
          <w:sz w:val="24"/>
          <w:szCs w:val="24"/>
        </w:rPr>
        <w:t>заполняется</w:t>
      </w:r>
      <w:proofErr w:type="spellEnd"/>
      <w:proofErr w:type="gram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на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каждого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A442E8">
        <w:rPr>
          <w:rFonts w:ascii="Times New Roman" w:hAnsi="Times New Roman"/>
          <w:sz w:val="24"/>
          <w:szCs w:val="24"/>
        </w:rPr>
        <w:t>)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  <w:gridCol w:w="4400"/>
      </w:tblGrid>
      <w:tr w:rsidR="00FE2A85" w:rsidRPr="00CC5E3A" w:rsidTr="00957651">
        <w:trPr>
          <w:trHeight w:val="330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CC5E3A" w:rsidTr="00957651">
        <w:trPr>
          <w:trHeight w:val="242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2B037B" w:rsidTr="0095765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Возраст</w:t>
            </w:r>
            <w:proofErr w:type="spellEnd"/>
            <w:r w:rsidRPr="002B037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 w:rsidRPr="002B03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2B037B" w:rsidTr="00957651">
        <w:trPr>
          <w:trHeight w:val="267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B037B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CC5E3A" w:rsidTr="00957651">
        <w:trPr>
          <w:trHeight w:val="237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CC5E3A" w:rsidTr="00957651">
        <w:trPr>
          <w:trHeight w:val="322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заведения, адрес, телефон, </w:t>
            </w:r>
            <w:r w:rsidRPr="002B037B">
              <w:rPr>
                <w:rFonts w:ascii="Times New Roman" w:hAnsi="Times New Roman"/>
                <w:sz w:val="24"/>
                <w:szCs w:val="24"/>
              </w:rPr>
              <w:t>e</w:t>
            </w:r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B037B">
              <w:rPr>
                <w:rFonts w:ascii="Times New Roman" w:hAnsi="Times New Roman"/>
                <w:sz w:val="24"/>
                <w:szCs w:val="24"/>
              </w:rPr>
              <w:t>mail</w:t>
            </w:r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CC5E3A" w:rsidTr="00957651">
        <w:trPr>
          <w:trHeight w:val="2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2B037B" w:rsidTr="0095765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CC5E3A" w:rsidTr="00957651">
        <w:trPr>
          <w:trHeight w:val="310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37B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CC5E3A" w:rsidTr="00957651">
        <w:trPr>
          <w:trHeight w:val="88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2B037B" w:rsidTr="00957651">
        <w:trPr>
          <w:trHeight w:val="267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Номинация</w:t>
            </w:r>
            <w:proofErr w:type="spellEnd"/>
            <w:r w:rsidRPr="002B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spellEnd"/>
            <w:r w:rsidRPr="002B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порядковый</w:t>
            </w:r>
            <w:proofErr w:type="spellEnd"/>
            <w:r w:rsidRPr="002B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CC5E3A" w:rsidTr="0095765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 автора для писем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2B037B" w:rsidTr="0095765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spellEnd"/>
            <w:r w:rsidRPr="002B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2B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автора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2B037B" w:rsidTr="00957651">
        <w:trPr>
          <w:trHeight w:val="238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2B037B" w:rsidRDefault="0095765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957651" w:rsidRDefault="0095765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E2A85" w:rsidRPr="00CC5E3A" w:rsidTr="00957651">
        <w:trPr>
          <w:trHeight w:val="237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2B037B" w:rsidRDefault="00957651" w:rsidP="00957651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 </w:t>
            </w:r>
            <w:proofErr w:type="gramStart"/>
            <w:r w:rsidR="00EA555B" w:rsidRPr="002B037B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Организационный взнос (сумма, дата и способ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2B037B" w:rsidTr="00957651">
        <w:trPr>
          <w:trHeight w:val="314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sz w:val="24"/>
                <w:szCs w:val="24"/>
              </w:rPr>
              <w:t>оплаты</w:t>
            </w:r>
            <w:proofErr w:type="spellEnd"/>
            <w:r w:rsidRPr="002B03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CC5E3A" w:rsidTr="00957651">
        <w:trPr>
          <w:trHeight w:val="310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37B">
              <w:rPr>
                <w:rFonts w:ascii="Times New Roman" w:hAnsi="Times New Roman"/>
                <w:sz w:val="24"/>
                <w:szCs w:val="24"/>
                <w:lang w:val="ru-RU"/>
              </w:rPr>
              <w:t>Откуда Вы узнали о нас?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CC5E3A" w:rsidTr="00957651">
        <w:trPr>
          <w:trHeight w:val="242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46C18" w:rsidRPr="00A442E8" w:rsidRDefault="00246C1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 w:rsidP="00071861">
      <w:pPr>
        <w:widowControl w:val="0"/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Приложение 2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246C18" w:rsidRDefault="00347B71" w:rsidP="00246C1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bCs/>
          <w:color w:val="17365D"/>
          <w:sz w:val="24"/>
          <w:szCs w:val="24"/>
          <w:lang w:val="ru-RU"/>
        </w:rPr>
        <w:t xml:space="preserve"> </w:t>
      </w:r>
      <w:r w:rsidR="009529F0">
        <w:rPr>
          <w:rFonts w:ascii="Times New Roman" w:hAnsi="Times New Roman"/>
          <w:sz w:val="20"/>
          <w:szCs w:val="20"/>
          <w:lang w:val="ru-RU" w:eastAsia="ru-RU"/>
        </w:rPr>
        <w:t>.</w:t>
      </w:r>
      <w:r w:rsidR="009529F0" w:rsidRPr="007D06CD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</w:p>
    <w:p w:rsidR="00FE2A85" w:rsidRPr="00A442E8" w:rsidRDefault="00EA555B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Так как Международный инновационный центр находится в Чехии, предлагаем производить оплату через «Яндекс Деньги», </w:t>
      </w:r>
      <w:r w:rsidRPr="00A442E8">
        <w:rPr>
          <w:rFonts w:ascii="Times New Roman" w:hAnsi="Times New Roman"/>
          <w:b/>
          <w:bCs/>
          <w:sz w:val="24"/>
          <w:szCs w:val="24"/>
        </w:rPr>
        <w:t>Visa</w:t>
      </w: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</w:rPr>
        <w:t>Qiwi</w:t>
      </w:r>
      <w:proofErr w:type="spellEnd"/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442E8">
        <w:rPr>
          <w:rFonts w:ascii="Times New Roman" w:hAnsi="Times New Roman"/>
          <w:b/>
          <w:bCs/>
          <w:sz w:val="24"/>
          <w:szCs w:val="24"/>
        </w:rPr>
        <w:t>Wallet</w:t>
      </w: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A442E8">
        <w:rPr>
          <w:rFonts w:ascii="Times New Roman" w:hAnsi="Times New Roman"/>
          <w:b/>
          <w:bCs/>
          <w:color w:val="0D0D0D"/>
          <w:sz w:val="24"/>
          <w:szCs w:val="24"/>
        </w:rPr>
        <w:t>Paypal</w:t>
      </w:r>
      <w:proofErr w:type="spellEnd"/>
      <w:r w:rsidRPr="00A442E8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.</w:t>
      </w:r>
    </w:p>
    <w:p w:rsidR="00246C18" w:rsidRDefault="00246C18" w:rsidP="00D44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46C18" w:rsidRPr="00347B71" w:rsidRDefault="00246C18" w:rsidP="00347B71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42298B" w:rsidRPr="00B31873" w:rsidTr="00F755CA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98B" w:rsidRPr="00B31873" w:rsidRDefault="0042298B" w:rsidP="00F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2" w:name="page5"/>
            <w:bookmarkEnd w:id="2"/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98B" w:rsidRPr="00B31873" w:rsidRDefault="0042298B" w:rsidP="00F7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Номера</w:t>
            </w:r>
            <w:proofErr w:type="spellEnd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счетов</w:t>
            </w:r>
            <w:proofErr w:type="spellEnd"/>
          </w:p>
        </w:tc>
      </w:tr>
      <w:tr w:rsidR="0042298B" w:rsidRPr="00B31873" w:rsidTr="00F755CA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98B" w:rsidRPr="00B31873" w:rsidRDefault="0042298B" w:rsidP="00F755C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spellEnd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98B" w:rsidRPr="00B31873" w:rsidRDefault="0042298B" w:rsidP="00F755C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B31873">
              <w:rPr>
                <w:rFonts w:ascii="Times New Roman" w:hAnsi="Times New Roman"/>
                <w:b/>
                <w:sz w:val="24"/>
                <w:szCs w:val="24"/>
              </w:rPr>
              <w:t>410014676251568</w:t>
            </w:r>
          </w:p>
        </w:tc>
      </w:tr>
      <w:tr w:rsidR="0042298B" w:rsidRPr="00B31873" w:rsidTr="00F755CA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98B" w:rsidRPr="00B31873" w:rsidRDefault="0042298B" w:rsidP="00F755C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Visa </w:t>
            </w:r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Qiwi</w:t>
            </w:r>
            <w:proofErr w:type="spellEnd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98B" w:rsidRPr="00B31873" w:rsidRDefault="0042298B" w:rsidP="00F755C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+79617956392</w:t>
            </w:r>
          </w:p>
        </w:tc>
      </w:tr>
      <w:tr w:rsidR="0042298B" w:rsidRPr="00B31873" w:rsidTr="00F755CA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98B" w:rsidRPr="00C24F81" w:rsidRDefault="0042298B" w:rsidP="00C24F8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</w:pPr>
            <w:proofErr w:type="spellStart"/>
            <w:r w:rsidRPr="00B3187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</w:t>
            </w:r>
            <w:proofErr w:type="spellEnd"/>
            <w:r w:rsidRPr="00B3187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B3187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Сбербанка</w:t>
            </w:r>
            <w:proofErr w:type="spellEnd"/>
            <w:r w:rsidRPr="00B3187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(</w:t>
            </w:r>
            <w:r w:rsid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  <w:t>Мир)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98B" w:rsidRPr="00B31873" w:rsidRDefault="0042298B" w:rsidP="00F755C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2202 2015 0875 0201</w:t>
            </w:r>
          </w:p>
        </w:tc>
      </w:tr>
      <w:tr w:rsidR="00C24F81" w:rsidRPr="00B31873" w:rsidTr="00F755CA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F81" w:rsidRPr="00B31873" w:rsidRDefault="00C24F81" w:rsidP="00F755C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</w:t>
            </w:r>
            <w:proofErr w:type="spellEnd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Сбербанка</w:t>
            </w:r>
            <w:proofErr w:type="spellEnd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(</w:t>
            </w: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Viza</w:t>
            </w:r>
            <w:proofErr w:type="spellEnd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F81" w:rsidRDefault="00A53F01" w:rsidP="00F755C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F01">
              <w:rPr>
                <w:rFonts w:ascii="Times New Roman" w:hAnsi="Times New Roman"/>
                <w:b/>
                <w:bCs/>
                <w:sz w:val="24"/>
                <w:szCs w:val="24"/>
              </w:rPr>
              <w:t>4276 4100 1441 1565</w:t>
            </w:r>
          </w:p>
        </w:tc>
      </w:tr>
      <w:tr w:rsidR="00C24F81" w:rsidRPr="00B31873" w:rsidTr="00F755CA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F81" w:rsidRPr="00C24F81" w:rsidRDefault="00C24F81" w:rsidP="00C24F8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</w:pP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</w:t>
            </w:r>
            <w:proofErr w:type="spellEnd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Яндекс</w:t>
            </w:r>
            <w:proofErr w:type="spellEnd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Деньги</w:t>
            </w:r>
            <w:proofErr w:type="spellEnd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(MasterCard)</w:t>
            </w:r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F81" w:rsidRDefault="00C24F81" w:rsidP="00F755C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81">
              <w:rPr>
                <w:rFonts w:ascii="Times New Roman" w:hAnsi="Times New Roman"/>
                <w:b/>
                <w:bCs/>
                <w:sz w:val="24"/>
                <w:szCs w:val="24"/>
              </w:rPr>
              <w:t>5106 2180 3190 4857</w:t>
            </w:r>
          </w:p>
        </w:tc>
      </w:tr>
    </w:tbl>
    <w:p w:rsidR="00FE2A85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298B" w:rsidRDefault="004229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298B" w:rsidRPr="0042298B" w:rsidRDefault="004229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D1E10" w:rsidRPr="00DD1E10" w:rsidRDefault="00DD1E10" w:rsidP="00DD1E1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  <w:r w:rsidRPr="00DD1E10">
        <w:rPr>
          <w:rFonts w:ascii="Times New Roman" w:hAnsi="Times New Roman"/>
          <w:sz w:val="24"/>
          <w:szCs w:val="24"/>
          <w:lang w:val="ru-RU"/>
        </w:rPr>
        <w:t xml:space="preserve">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r w:rsidRPr="00DD1E10">
        <w:rPr>
          <w:rFonts w:ascii="Times New Roman" w:hAnsi="Times New Roman"/>
          <w:sz w:val="24"/>
          <w:szCs w:val="24"/>
        </w:rPr>
        <w:t>Western</w:t>
      </w:r>
      <w:r w:rsidRPr="00DD1E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1E10">
        <w:rPr>
          <w:rFonts w:ascii="Times New Roman" w:hAnsi="Times New Roman"/>
          <w:sz w:val="24"/>
          <w:szCs w:val="24"/>
        </w:rPr>
        <w:t>Union</w:t>
      </w:r>
      <w:r w:rsidRPr="00DD1E1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DD1E10">
        <w:rPr>
          <w:rFonts w:ascii="Times New Roman" w:hAnsi="Times New Roman"/>
          <w:sz w:val="24"/>
          <w:szCs w:val="24"/>
          <w:lang w:val="ru-RU"/>
        </w:rPr>
        <w:t>ПриватБанке</w:t>
      </w:r>
      <w:proofErr w:type="spellEnd"/>
      <w:r w:rsidRPr="00DD1E10">
        <w:rPr>
          <w:rFonts w:ascii="Times New Roman" w:hAnsi="Times New Roman"/>
          <w:sz w:val="24"/>
          <w:szCs w:val="24"/>
          <w:lang w:val="ru-RU"/>
        </w:rPr>
        <w:t>.</w:t>
      </w:r>
    </w:p>
    <w:p w:rsidR="00FE2A85" w:rsidRPr="00DD1E10" w:rsidRDefault="00DD1E10" w:rsidP="00DD1E1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  <w:r w:rsidRPr="00DD1E10">
        <w:rPr>
          <w:rFonts w:ascii="Times New Roman" w:hAnsi="Times New Roman"/>
          <w:sz w:val="24"/>
          <w:szCs w:val="24"/>
          <w:lang w:val="ru-RU"/>
        </w:rPr>
        <w:t>*В сообщении указать ФИО участников.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Реквизиты для банковского перевода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sz w:val="24"/>
          <w:szCs w:val="24"/>
          <w:lang w:val="ru-RU"/>
        </w:rPr>
        <w:t>Для платежей из-за границы:</w:t>
      </w:r>
    </w:p>
    <w:p w:rsidR="00FE2A85" w:rsidRPr="00A442E8" w:rsidRDefault="00EA555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580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IBAN: CZ6827000000001002100915 SWIFT: BACX CZ PP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E2A85" w:rsidRPr="00A442E8" w:rsidRDefault="00EA555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520"/>
        <w:rPr>
          <w:rFonts w:ascii="Times New Roman" w:hAnsi="Times New Roman"/>
          <w:sz w:val="24"/>
          <w:szCs w:val="24"/>
        </w:rPr>
      </w:pPr>
      <w:proofErr w:type="spellStart"/>
      <w:r w:rsidRPr="00A442E8">
        <w:rPr>
          <w:rFonts w:ascii="Times New Roman" w:hAnsi="Times New Roman"/>
          <w:sz w:val="24"/>
          <w:szCs w:val="24"/>
        </w:rPr>
        <w:t>Название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банка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442E8">
        <w:rPr>
          <w:rFonts w:ascii="Times New Roman" w:hAnsi="Times New Roman"/>
          <w:sz w:val="24"/>
          <w:szCs w:val="24"/>
        </w:rPr>
        <w:t>UniCredit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Bank Czech Republic and Slovakia, </w:t>
      </w:r>
      <w:proofErr w:type="spellStart"/>
      <w:proofErr w:type="gramStart"/>
      <w:r w:rsidRPr="00A442E8">
        <w:rPr>
          <w:rFonts w:ascii="Times New Roman" w:hAnsi="Times New Roman"/>
          <w:sz w:val="24"/>
          <w:szCs w:val="24"/>
        </w:rPr>
        <w:t>a.s</w:t>
      </w:r>
      <w:proofErr w:type="spellEnd"/>
      <w:proofErr w:type="gramEnd"/>
      <w:r w:rsidRPr="00A442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42E8">
        <w:rPr>
          <w:rFonts w:ascii="Times New Roman" w:hAnsi="Times New Roman"/>
          <w:sz w:val="24"/>
          <w:szCs w:val="24"/>
        </w:rPr>
        <w:t>Юридический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адрес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банка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442E8">
        <w:rPr>
          <w:rFonts w:ascii="Times New Roman" w:hAnsi="Times New Roman"/>
          <w:sz w:val="24"/>
          <w:szCs w:val="24"/>
        </w:rPr>
        <w:t>Želetavská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1525/1, Praha 4, 140 92, Czech Republic. </w:t>
      </w:r>
      <w:proofErr w:type="spellStart"/>
      <w:r w:rsidRPr="00A442E8">
        <w:rPr>
          <w:rFonts w:ascii="Times New Roman" w:hAnsi="Times New Roman"/>
          <w:sz w:val="24"/>
          <w:szCs w:val="24"/>
        </w:rPr>
        <w:t>Владелец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счета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: Broker's First Company </w:t>
      </w:r>
      <w:proofErr w:type="spellStart"/>
      <w:r w:rsidRPr="00A442E8">
        <w:rPr>
          <w:rFonts w:ascii="Times New Roman" w:hAnsi="Times New Roman"/>
          <w:sz w:val="24"/>
          <w:szCs w:val="24"/>
        </w:rPr>
        <w:t>s.r.o</w:t>
      </w:r>
      <w:proofErr w:type="spellEnd"/>
      <w:r w:rsidRPr="00A442E8">
        <w:rPr>
          <w:rFonts w:ascii="Times New Roman" w:hAnsi="Times New Roman"/>
          <w:sz w:val="24"/>
          <w:szCs w:val="24"/>
        </w:rPr>
        <w:t>.</w:t>
      </w: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 w:rsidRPr="00A442E8">
        <w:rPr>
          <w:rFonts w:ascii="Times New Roman" w:hAnsi="Times New Roman"/>
          <w:sz w:val="24"/>
          <w:szCs w:val="24"/>
        </w:rPr>
        <w:t>Юридический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адрес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владельца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счета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: Praha 3, V </w:t>
      </w:r>
      <w:proofErr w:type="spellStart"/>
      <w:r w:rsidRPr="00A442E8">
        <w:rPr>
          <w:rFonts w:ascii="Times New Roman" w:hAnsi="Times New Roman"/>
          <w:sz w:val="24"/>
          <w:szCs w:val="24"/>
        </w:rPr>
        <w:t>Zahradkach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2854/9, 13000, Czech Republic.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FE2A85" w:rsidRPr="00A442E8" w:rsidRDefault="00EA555B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sz w:val="24"/>
          <w:szCs w:val="24"/>
          <w:lang w:val="ru-RU"/>
        </w:rPr>
        <w:t>Комментарий к платежу: Ваша фамилия, имя, дата рождения Валюта счета: Чешская крона (</w:t>
      </w:r>
      <w:r w:rsidRPr="00A442E8">
        <w:rPr>
          <w:rFonts w:ascii="Times New Roman" w:hAnsi="Times New Roman"/>
          <w:sz w:val="24"/>
          <w:szCs w:val="24"/>
        </w:rPr>
        <w:t>CZK</w:t>
      </w:r>
      <w:r w:rsidRPr="00A442E8">
        <w:rPr>
          <w:rFonts w:ascii="Times New Roman" w:hAnsi="Times New Roman"/>
          <w:sz w:val="24"/>
          <w:szCs w:val="24"/>
          <w:lang w:val="ru-RU"/>
        </w:rPr>
        <w:t>)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FE2A85" w:rsidRPr="00A442E8" w:rsidSect="00C94342">
      <w:pgSz w:w="11906" w:h="16838"/>
      <w:pgMar w:top="1113" w:right="740" w:bottom="1440" w:left="158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F20BB5"/>
    <w:multiLevelType w:val="hybridMultilevel"/>
    <w:tmpl w:val="968AC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72CDD"/>
    <w:multiLevelType w:val="hybridMultilevel"/>
    <w:tmpl w:val="D1F07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B46B4D"/>
    <w:multiLevelType w:val="hybridMultilevel"/>
    <w:tmpl w:val="4F189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C643F6"/>
    <w:multiLevelType w:val="hybridMultilevel"/>
    <w:tmpl w:val="1F4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4375C"/>
    <w:multiLevelType w:val="hybridMultilevel"/>
    <w:tmpl w:val="15F6CA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DF2BAB"/>
    <w:multiLevelType w:val="hybridMultilevel"/>
    <w:tmpl w:val="FF285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4"/>
  </w:num>
  <w:num w:numId="9">
    <w:abstractNumId w:val="15"/>
  </w:num>
  <w:num w:numId="10">
    <w:abstractNumId w:val="12"/>
  </w:num>
  <w:num w:numId="11">
    <w:abstractNumId w:val="9"/>
  </w:num>
  <w:num w:numId="12">
    <w:abstractNumId w:val="5"/>
  </w:num>
  <w:num w:numId="13">
    <w:abstractNumId w:val="8"/>
  </w:num>
  <w:num w:numId="14">
    <w:abstractNumId w:val="14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55B"/>
    <w:rsid w:val="00071861"/>
    <w:rsid w:val="00111A6F"/>
    <w:rsid w:val="00246C18"/>
    <w:rsid w:val="002B037B"/>
    <w:rsid w:val="002D0B2E"/>
    <w:rsid w:val="00347B71"/>
    <w:rsid w:val="00373B1F"/>
    <w:rsid w:val="0038178D"/>
    <w:rsid w:val="003910FC"/>
    <w:rsid w:val="0042298B"/>
    <w:rsid w:val="004323CC"/>
    <w:rsid w:val="00466DAE"/>
    <w:rsid w:val="004C5637"/>
    <w:rsid w:val="00501571"/>
    <w:rsid w:val="00502E6F"/>
    <w:rsid w:val="00580676"/>
    <w:rsid w:val="005D128B"/>
    <w:rsid w:val="005E451E"/>
    <w:rsid w:val="00637C8C"/>
    <w:rsid w:val="006F62FE"/>
    <w:rsid w:val="00745606"/>
    <w:rsid w:val="00761432"/>
    <w:rsid w:val="007D06CD"/>
    <w:rsid w:val="008B2A51"/>
    <w:rsid w:val="008F70E4"/>
    <w:rsid w:val="009529F0"/>
    <w:rsid w:val="00957651"/>
    <w:rsid w:val="0096505C"/>
    <w:rsid w:val="00A25459"/>
    <w:rsid w:val="00A442E8"/>
    <w:rsid w:val="00A53F01"/>
    <w:rsid w:val="00AD5456"/>
    <w:rsid w:val="00AE3995"/>
    <w:rsid w:val="00B571E5"/>
    <w:rsid w:val="00C04BC4"/>
    <w:rsid w:val="00C24F81"/>
    <w:rsid w:val="00C32224"/>
    <w:rsid w:val="00C94342"/>
    <w:rsid w:val="00CC5E3A"/>
    <w:rsid w:val="00D4402D"/>
    <w:rsid w:val="00D87CCF"/>
    <w:rsid w:val="00DD1E10"/>
    <w:rsid w:val="00DE1AF1"/>
    <w:rsid w:val="00E900ED"/>
    <w:rsid w:val="00EA555B"/>
    <w:rsid w:val="00F85A0A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5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3B1F"/>
    <w:rPr>
      <w:color w:val="0000FF"/>
      <w:u w:val="single"/>
    </w:rPr>
  </w:style>
  <w:style w:type="table" w:customStyle="1" w:styleId="111">
    <w:name w:val="Сетка таблицы111"/>
    <w:basedOn w:val="a1"/>
    <w:next w:val="a4"/>
    <w:uiPriority w:val="59"/>
    <w:rsid w:val="00347B7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4"/>
    <w:uiPriority w:val="59"/>
    <w:rsid w:val="0096505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next w:val="a5"/>
    <w:uiPriority w:val="99"/>
    <w:semiHidden/>
    <w:unhideWhenUsed/>
    <w:rsid w:val="00D4402D"/>
    <w:rPr>
      <w:rFonts w:ascii="Times New Roman" w:eastAsia="Calibri" w:hAnsi="Times New Roman"/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D4402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F545CB7-167F-4520-B6E3-9478AFDA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Администратор</cp:lastModifiedBy>
  <cp:revision>42</cp:revision>
  <dcterms:created xsi:type="dcterms:W3CDTF">2017-12-29T08:25:00Z</dcterms:created>
  <dcterms:modified xsi:type="dcterms:W3CDTF">2020-03-25T15:23:00Z</dcterms:modified>
</cp:coreProperties>
</file>