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3C59" w14:textId="77777777" w:rsidR="00013DC5" w:rsidRDefault="00013DC5" w:rsidP="00013DC5">
      <w:pPr>
        <w:jc w:val="center"/>
      </w:pPr>
      <w:bookmarkStart w:id="0" w:name="_GoBack"/>
      <w:r>
        <w:rPr>
          <w:b/>
        </w:rPr>
        <w:t>ПОЯСНИТЕЛЬНАЯ ЗАПИСКА</w:t>
      </w:r>
    </w:p>
    <w:p w14:paraId="3E6A2169" w14:textId="77777777" w:rsidR="00013DC5" w:rsidRDefault="00013DC5" w:rsidP="00013DC5">
      <w:pPr>
        <w:jc w:val="center"/>
        <w:rPr>
          <w:b/>
        </w:rPr>
      </w:pPr>
      <w:r>
        <w:rPr>
          <w:b/>
        </w:rPr>
        <w:t xml:space="preserve">к отчету </w:t>
      </w:r>
      <w:proofErr w:type="gramStart"/>
      <w:r>
        <w:rPr>
          <w:b/>
        </w:rPr>
        <w:t>исполнения  плана</w:t>
      </w:r>
      <w:proofErr w:type="gramEnd"/>
      <w:r>
        <w:rPr>
          <w:b/>
        </w:rPr>
        <w:t xml:space="preserve"> финансирования за 2018 год</w:t>
      </w:r>
    </w:p>
    <w:bookmarkEnd w:id="0"/>
    <w:p w14:paraId="08909563" w14:textId="77777777" w:rsidR="00013DC5" w:rsidRDefault="00013DC5" w:rsidP="00013DC5">
      <w:pPr>
        <w:jc w:val="center"/>
        <w:rPr>
          <w:b/>
        </w:rPr>
      </w:pPr>
      <w:r>
        <w:rPr>
          <w:b/>
        </w:rPr>
        <w:t xml:space="preserve">по ГККП </w:t>
      </w:r>
      <w:proofErr w:type="gramStart"/>
      <w:r>
        <w:rPr>
          <w:b/>
        </w:rPr>
        <w:t>« Высший</w:t>
      </w:r>
      <w:proofErr w:type="gramEnd"/>
      <w:r>
        <w:rPr>
          <w:b/>
        </w:rPr>
        <w:t xml:space="preserve"> колледж  культуры  им. </w:t>
      </w:r>
      <w:proofErr w:type="spellStart"/>
      <w:r>
        <w:rPr>
          <w:b/>
        </w:rPr>
        <w:t>Акана</w:t>
      </w:r>
      <w:proofErr w:type="spellEnd"/>
      <w:r>
        <w:rPr>
          <w:b/>
        </w:rPr>
        <w:t xml:space="preserve"> сер</w:t>
      </w:r>
      <w:r>
        <w:rPr>
          <w:b/>
          <w:lang w:val="kk-KZ"/>
        </w:rPr>
        <w:t>э»</w:t>
      </w:r>
    </w:p>
    <w:p w14:paraId="2DBF9B15" w14:textId="77777777" w:rsidR="00013DC5" w:rsidRDefault="00013DC5" w:rsidP="00013DC5">
      <w:pPr>
        <w:tabs>
          <w:tab w:val="left" w:pos="4063"/>
        </w:tabs>
      </w:pPr>
      <w:r>
        <w:tab/>
      </w:r>
    </w:p>
    <w:p w14:paraId="2AAD3D3C" w14:textId="77777777" w:rsidR="00013DC5" w:rsidRDefault="00013DC5" w:rsidP="00013DC5"/>
    <w:p w14:paraId="53130102" w14:textId="77777777" w:rsidR="00013DC5" w:rsidRDefault="00013DC5" w:rsidP="00013DC5">
      <w:pPr>
        <w:jc w:val="center"/>
        <w:rPr>
          <w:b/>
        </w:rPr>
      </w:pPr>
      <w:r>
        <w:rPr>
          <w:sz w:val="22"/>
          <w:szCs w:val="22"/>
        </w:rPr>
        <w:t xml:space="preserve">          </w:t>
      </w:r>
    </w:p>
    <w:p w14:paraId="1B1A9E3E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ГККП " Колледж культуры </w:t>
      </w:r>
      <w:proofErr w:type="spellStart"/>
      <w:r>
        <w:rPr>
          <w:sz w:val="22"/>
          <w:szCs w:val="22"/>
        </w:rPr>
        <w:t>им.Акана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серэ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г.Кокшктау</w:t>
      </w:r>
      <w:proofErr w:type="spellEnd"/>
      <w:r>
        <w:rPr>
          <w:sz w:val="22"/>
          <w:szCs w:val="22"/>
        </w:rPr>
        <w:t xml:space="preserve">" при управлении образования </w:t>
      </w:r>
      <w:proofErr w:type="spellStart"/>
      <w:r>
        <w:rPr>
          <w:sz w:val="22"/>
          <w:szCs w:val="22"/>
        </w:rPr>
        <w:t>Акмолинской</w:t>
      </w:r>
      <w:proofErr w:type="spellEnd"/>
      <w:r>
        <w:rPr>
          <w:sz w:val="22"/>
          <w:szCs w:val="22"/>
        </w:rPr>
        <w:t xml:space="preserve"> области осуществляет свою деятельность на основании Устава и реализует образовательные программы подготовки специалистов в организациях технического и профессионального образования на основании государственного общеобразовательного стандарта образования.</w:t>
      </w:r>
    </w:p>
    <w:p w14:paraId="6735754E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Цель: формирование конкурентоспособной личности с высоким творческим потенциалом.</w:t>
      </w:r>
    </w:p>
    <w:p w14:paraId="08E227CD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Задачи: </w:t>
      </w:r>
    </w:p>
    <w:p w14:paraId="671D9D9D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>- повышение уровня преподавания, совершенствование качества обучения и подготовки высококвалифицированного специалиста;</w:t>
      </w:r>
    </w:p>
    <w:p w14:paraId="76348E70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>- совершенствование педагогического и методического мастерства с использованием инновационных форм, методов, технологий в образовательном процессе;</w:t>
      </w:r>
    </w:p>
    <w:p w14:paraId="594948EF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>- обновление лабораторно-практического оборудования, приобретение программы по компьютерной графике для дисциплин дизайна;</w:t>
      </w:r>
    </w:p>
    <w:p w14:paraId="6B7FE88A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>- создание комплексов учебно-методического обеспечения по дисциплинам;</w:t>
      </w:r>
    </w:p>
    <w:p w14:paraId="2508EFAB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>- совершенствование содержания образования, постоянное обновление образовательных технологий, обеспечивающих требования государственных общеобязательных стандартов образования.</w:t>
      </w:r>
    </w:p>
    <w:p w14:paraId="62DF3E92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Обучение осуществляется на основании государственной лицензии №0036757 от 12.08.2009 года по следующим специальностям:</w:t>
      </w:r>
    </w:p>
    <w:p w14:paraId="297063DF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>0403000 "Социально-культурная деятельность и народное художественное творчество" срок обучения 3,10 месяцев;</w:t>
      </w:r>
    </w:p>
    <w:p w14:paraId="57B42D04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>0401000 "Библиотечное дело" срок обучения 2,10 месяцев;</w:t>
      </w:r>
    </w:p>
    <w:p w14:paraId="362FC579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>0409000 "Актерское искусство" срок обучения 3,10 месяцев;</w:t>
      </w:r>
    </w:p>
    <w:p w14:paraId="61B796AF" w14:textId="77777777" w:rsidR="00013DC5" w:rsidRDefault="00013DC5" w:rsidP="00013DC5">
      <w:pPr>
        <w:jc w:val="both"/>
        <w:rPr>
          <w:sz w:val="22"/>
          <w:szCs w:val="22"/>
        </w:rPr>
      </w:pPr>
      <w:r>
        <w:rPr>
          <w:sz w:val="22"/>
          <w:szCs w:val="22"/>
        </w:rPr>
        <w:t>0402000 "Дизайн (по профилю) срок обучения 3,10 месяцев.</w:t>
      </w:r>
    </w:p>
    <w:p w14:paraId="5B1CAEB5" w14:textId="77777777" w:rsidR="00013DC5" w:rsidRDefault="00013DC5" w:rsidP="00013DC5">
      <w:pPr>
        <w:jc w:val="both"/>
        <w:rPr>
          <w:sz w:val="22"/>
          <w:szCs w:val="22"/>
        </w:rPr>
      </w:pPr>
    </w:p>
    <w:p w14:paraId="76674E9C" w14:textId="77777777" w:rsidR="00013DC5" w:rsidRDefault="00013DC5" w:rsidP="00013DC5">
      <w:pPr>
        <w:jc w:val="both"/>
        <w:rPr>
          <w:lang w:val="kk-KZ"/>
        </w:rPr>
      </w:pPr>
      <w:r>
        <w:rPr>
          <w:lang w:val="kk-KZ"/>
        </w:rPr>
        <w:tab/>
      </w:r>
      <w:r>
        <w:rPr>
          <w:b/>
          <w:i/>
          <w:lang w:val="kk-KZ"/>
        </w:rPr>
        <w:t>Местонахождение</w:t>
      </w:r>
      <w:r>
        <w:rPr>
          <w:lang w:val="kk-KZ"/>
        </w:rPr>
        <w:t>: Республика Казахстан, Акмолинская область, город Кокшетау, улица Джамула 140.</w:t>
      </w:r>
    </w:p>
    <w:p w14:paraId="743FB659" w14:textId="77777777" w:rsidR="00013DC5" w:rsidRDefault="00013DC5" w:rsidP="00013DC5">
      <w:pPr>
        <w:jc w:val="both"/>
        <w:rPr>
          <w:lang w:val="kk-KZ"/>
        </w:rPr>
      </w:pPr>
      <w:r>
        <w:rPr>
          <w:lang w:val="kk-KZ"/>
        </w:rPr>
        <w:tab/>
      </w:r>
      <w:r>
        <w:rPr>
          <w:b/>
          <w:i/>
          <w:lang w:val="kk-KZ"/>
        </w:rPr>
        <w:t>Орган гос.управления</w:t>
      </w:r>
      <w:r>
        <w:rPr>
          <w:b/>
          <w:lang w:val="kk-KZ"/>
        </w:rPr>
        <w:t xml:space="preserve">: </w:t>
      </w:r>
      <w:r>
        <w:rPr>
          <w:lang w:val="kk-KZ"/>
        </w:rPr>
        <w:t>ГУ «Управление образования Акмолинской области».</w:t>
      </w:r>
    </w:p>
    <w:p w14:paraId="4B4361F4" w14:textId="77777777" w:rsidR="00013DC5" w:rsidRDefault="00013DC5" w:rsidP="00013DC5">
      <w:pPr>
        <w:jc w:val="both"/>
        <w:rPr>
          <w:lang w:val="kk-KZ"/>
        </w:rPr>
      </w:pPr>
      <w:r>
        <w:rPr>
          <w:lang w:val="kk-KZ"/>
        </w:rPr>
        <w:tab/>
      </w:r>
    </w:p>
    <w:p w14:paraId="73119D96" w14:textId="77777777" w:rsidR="00013DC5" w:rsidRDefault="00013DC5" w:rsidP="00013DC5">
      <w:pPr>
        <w:jc w:val="both"/>
        <w:rPr>
          <w:lang w:val="kk-KZ"/>
        </w:rPr>
      </w:pPr>
      <w:r>
        <w:rPr>
          <w:lang w:val="kk-KZ"/>
        </w:rPr>
        <w:tab/>
        <w:t>Бухгалтерский учет на предприятии ведется в соответствии с Указом Президента Республики Казахстан, нормативными правовыми актами, стандартами бухгалтерского учета, методическими рекомендациями, инструкциями к ним.</w:t>
      </w:r>
    </w:p>
    <w:p w14:paraId="05D77C6E" w14:textId="77777777" w:rsidR="00013DC5" w:rsidRDefault="00013DC5" w:rsidP="00013DC5">
      <w:pPr>
        <w:jc w:val="both"/>
        <w:rPr>
          <w:lang w:val="kk-KZ"/>
        </w:rPr>
      </w:pPr>
      <w:r>
        <w:rPr>
          <w:lang w:val="kk-KZ"/>
        </w:rPr>
        <w:tab/>
      </w:r>
      <w:r>
        <w:rPr>
          <w:b/>
          <w:i/>
          <w:lang w:val="kk-KZ"/>
        </w:rPr>
        <w:t xml:space="preserve">Основные средства: </w:t>
      </w:r>
      <w:r>
        <w:rPr>
          <w:lang w:val="kk-KZ"/>
        </w:rPr>
        <w:t xml:space="preserve">по состоянию на 01.01.2019  г. </w:t>
      </w:r>
    </w:p>
    <w:p w14:paraId="36CD4208" w14:textId="77777777" w:rsidR="00013DC5" w:rsidRDefault="00013DC5" w:rsidP="00013DC5">
      <w:pPr>
        <w:jc w:val="both"/>
        <w:rPr>
          <w:lang w:val="kk-KZ"/>
        </w:rPr>
      </w:pPr>
      <w:r>
        <w:rPr>
          <w:lang w:val="kk-KZ"/>
        </w:rPr>
        <w:t>В том числе:</w:t>
      </w:r>
    </w:p>
    <w:p w14:paraId="7B6AFDFA" w14:textId="77777777" w:rsidR="00013DC5" w:rsidRDefault="00013DC5" w:rsidP="00013DC5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Здания и сооружения:</w:t>
      </w:r>
    </w:p>
    <w:p w14:paraId="529E4E30" w14:textId="77777777" w:rsidR="00013DC5" w:rsidRDefault="00013DC5" w:rsidP="00013DC5">
      <w:pPr>
        <w:numPr>
          <w:ilvl w:val="0"/>
          <w:numId w:val="1"/>
        </w:numPr>
        <w:jc w:val="both"/>
        <w:rPr>
          <w:u w:val="single"/>
          <w:lang w:val="kk-KZ"/>
        </w:rPr>
      </w:pPr>
      <w:r>
        <w:rPr>
          <w:lang w:val="kk-KZ"/>
        </w:rPr>
        <w:t xml:space="preserve">на 01.01.2018г.- 72365 тыс.тенге </w:t>
      </w:r>
    </w:p>
    <w:p w14:paraId="1E2A76B5" w14:textId="77777777" w:rsidR="00013DC5" w:rsidRDefault="00013DC5" w:rsidP="00013DC5">
      <w:pPr>
        <w:numPr>
          <w:ilvl w:val="0"/>
          <w:numId w:val="1"/>
        </w:numPr>
        <w:jc w:val="both"/>
        <w:rPr>
          <w:u w:val="single"/>
          <w:lang w:val="kk-KZ"/>
        </w:rPr>
      </w:pPr>
      <w:r>
        <w:rPr>
          <w:lang w:val="kk-KZ"/>
        </w:rPr>
        <w:t xml:space="preserve">на 01.01.2019г. – 72365 тыс.тенге </w:t>
      </w:r>
    </w:p>
    <w:p w14:paraId="5E18CD7A" w14:textId="77777777" w:rsidR="00013DC5" w:rsidRDefault="00013DC5" w:rsidP="00013DC5">
      <w:pPr>
        <w:numPr>
          <w:ilvl w:val="0"/>
          <w:numId w:val="1"/>
        </w:numPr>
        <w:jc w:val="both"/>
        <w:rPr>
          <w:u w:val="single"/>
          <w:lang w:val="kk-KZ"/>
        </w:rPr>
      </w:pPr>
      <w:r>
        <w:rPr>
          <w:u w:val="single"/>
          <w:lang w:val="kk-KZ"/>
        </w:rPr>
        <w:t>Транспортные средства:</w:t>
      </w:r>
    </w:p>
    <w:p w14:paraId="788FA559" w14:textId="77777777"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u w:val="single"/>
          <w:lang w:val="kk-KZ"/>
        </w:rPr>
        <w:t>0</w:t>
      </w:r>
      <w:r>
        <w:rPr>
          <w:lang w:val="kk-KZ"/>
        </w:rPr>
        <w:t>1.01.2018г.   – 8050 тыс.тенге</w:t>
      </w:r>
    </w:p>
    <w:p w14:paraId="39C733FB" w14:textId="77777777"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01.01.2019г. – 8050 тыс.тенге </w:t>
      </w:r>
    </w:p>
    <w:p w14:paraId="2A21E659" w14:textId="77777777" w:rsidR="00013DC5" w:rsidRDefault="00013DC5" w:rsidP="00013DC5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Библиотечный фонд:</w:t>
      </w:r>
    </w:p>
    <w:p w14:paraId="718EA6B7" w14:textId="77777777"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на 01.01.2018г. -  4842тыс.тенге</w:t>
      </w:r>
    </w:p>
    <w:p w14:paraId="089EB824" w14:textId="77777777"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на 01.01.2019г  -5389,6 тыс.тенге, произведено списание библиотечного фонда на сумму 3154327 тенге, приобретено учебной литературы на сумму 862,5 тыс.тенге.</w:t>
      </w:r>
    </w:p>
    <w:p w14:paraId="4C0AE1B8" w14:textId="77777777" w:rsidR="00013DC5" w:rsidRDefault="00013DC5" w:rsidP="00013DC5">
      <w:pPr>
        <w:ind w:firstLine="360"/>
        <w:jc w:val="both"/>
        <w:rPr>
          <w:lang w:val="kk-KZ"/>
        </w:rPr>
      </w:pPr>
      <w:r>
        <w:rPr>
          <w:lang w:val="kk-KZ"/>
        </w:rPr>
        <w:t xml:space="preserve"> </w:t>
      </w:r>
    </w:p>
    <w:p w14:paraId="588222DD" w14:textId="77777777" w:rsidR="00013DC5" w:rsidRDefault="00013DC5" w:rsidP="00013DC5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Прочие основные средства:</w:t>
      </w:r>
    </w:p>
    <w:p w14:paraId="13805C05" w14:textId="77777777"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на 01.01.2018г. – 111113,3 тыс.тенге</w:t>
      </w:r>
    </w:p>
    <w:p w14:paraId="3E56D63A" w14:textId="77777777" w:rsidR="00013DC5" w:rsidRDefault="00013DC5" w:rsidP="00013DC5">
      <w:pPr>
        <w:numPr>
          <w:ilvl w:val="0"/>
          <w:numId w:val="1"/>
        </w:numPr>
        <w:ind w:hanging="219"/>
        <w:jc w:val="both"/>
      </w:pPr>
      <w:r>
        <w:rPr>
          <w:lang w:val="kk-KZ"/>
        </w:rPr>
        <w:lastRenderedPageBreak/>
        <w:t>на 01.01.2019г.- 136331 тыс.тенге, были приобретены ОС на сумму 2231,3 тыс.тенге, костюмов сценических на сумму 17023 тыс.тенге.</w:t>
      </w:r>
    </w:p>
    <w:p w14:paraId="24654192" w14:textId="77777777" w:rsidR="00013DC5" w:rsidRDefault="00013DC5" w:rsidP="00013DC5">
      <w:pPr>
        <w:jc w:val="both"/>
        <w:rPr>
          <w:u w:val="single"/>
          <w:lang w:val="kk-KZ"/>
        </w:rPr>
      </w:pPr>
      <w:r>
        <w:rPr>
          <w:lang w:val="kk-KZ"/>
        </w:rPr>
        <w:t xml:space="preserve">            </w:t>
      </w:r>
      <w:r>
        <w:rPr>
          <w:u w:val="single"/>
          <w:lang w:val="kk-KZ"/>
        </w:rPr>
        <w:t>Нематериальные активы:</w:t>
      </w:r>
    </w:p>
    <w:p w14:paraId="5B9130FD" w14:textId="77777777" w:rsidR="00013DC5" w:rsidRDefault="00013DC5" w:rsidP="00013DC5">
      <w:pPr>
        <w:jc w:val="both"/>
        <w:rPr>
          <w:lang w:val="kk-KZ"/>
        </w:rPr>
      </w:pPr>
      <w:r>
        <w:rPr>
          <w:lang w:val="kk-KZ"/>
        </w:rPr>
        <w:t xml:space="preserve">        -  на 01.01.2018г. – 2633 тыс.тенге</w:t>
      </w:r>
    </w:p>
    <w:p w14:paraId="6C114787" w14:textId="77777777" w:rsidR="00013DC5" w:rsidRDefault="00013DC5" w:rsidP="00013DC5">
      <w:pPr>
        <w:jc w:val="both"/>
        <w:rPr>
          <w:lang w:val="kk-KZ"/>
        </w:rPr>
      </w:pPr>
      <w:r>
        <w:rPr>
          <w:lang w:val="kk-KZ"/>
        </w:rPr>
        <w:t xml:space="preserve">        - на 01.01.2019 г. – 2815 тыс.тенге.</w:t>
      </w:r>
    </w:p>
    <w:p w14:paraId="6DF1FC47" w14:textId="77777777" w:rsidR="00013DC5" w:rsidRDefault="00013DC5" w:rsidP="00013DC5">
      <w:pPr>
        <w:ind w:firstLine="708"/>
        <w:jc w:val="both"/>
        <w:rPr>
          <w:lang w:val="kk-KZ"/>
        </w:rPr>
      </w:pPr>
      <w:r>
        <w:t>ГККП «</w:t>
      </w:r>
      <w:proofErr w:type="gramStart"/>
      <w:r>
        <w:t>Колледж  культуры</w:t>
      </w:r>
      <w:proofErr w:type="gramEnd"/>
      <w:r>
        <w:t xml:space="preserve">  им. </w:t>
      </w:r>
      <w:proofErr w:type="spellStart"/>
      <w:r>
        <w:t>Акана</w:t>
      </w:r>
      <w:proofErr w:type="spellEnd"/>
      <w:r>
        <w:t xml:space="preserve"> сер</w:t>
      </w:r>
      <w:r>
        <w:rPr>
          <w:lang w:val="kk-KZ"/>
        </w:rPr>
        <w:t xml:space="preserve">э» имеет бюджетный текущий счет № </w:t>
      </w:r>
      <w:r>
        <w:rPr>
          <w:lang w:val="en-US"/>
        </w:rPr>
        <w:t>KZ</w:t>
      </w:r>
      <w:r>
        <w:t>71319</w:t>
      </w:r>
      <w:r>
        <w:rPr>
          <w:lang w:val="en-US"/>
        </w:rPr>
        <w:t>L</w:t>
      </w:r>
      <w:r>
        <w:t>010000377766</w:t>
      </w:r>
      <w:r>
        <w:rPr>
          <w:lang w:val="kk-KZ"/>
        </w:rPr>
        <w:t xml:space="preserve"> в АО «Народный банк» г.Кокшетау, где на 01.01.2019 г. остаток денежных средств составляет  4539955,99 тенге.</w:t>
      </w:r>
    </w:p>
    <w:p w14:paraId="776821E8" w14:textId="77777777" w:rsidR="00013DC5" w:rsidRDefault="00013DC5" w:rsidP="00013DC5">
      <w:pPr>
        <w:ind w:firstLine="708"/>
        <w:jc w:val="both"/>
        <w:rPr>
          <w:lang w:val="kk-KZ"/>
        </w:rPr>
      </w:pPr>
      <w:r>
        <w:rPr>
          <w:lang w:val="kk-KZ"/>
        </w:rPr>
        <w:t xml:space="preserve">На спец.текущем счете № </w:t>
      </w:r>
      <w:r>
        <w:rPr>
          <w:lang w:val="en-US"/>
        </w:rPr>
        <w:t>KZ</w:t>
      </w:r>
      <w:r>
        <w:t>79319</w:t>
      </w:r>
      <w:r>
        <w:rPr>
          <w:lang w:val="en-US"/>
        </w:rPr>
        <w:t>L</w:t>
      </w:r>
      <w:r>
        <w:t xml:space="preserve">010000377816 </w:t>
      </w:r>
      <w:r>
        <w:rPr>
          <w:lang w:val="kk-KZ"/>
        </w:rPr>
        <w:t>в АО «Народный банк» г.Кокшетау остаток денежных средств  на 01.01.19г. составляет  1106200,79 тенге.</w:t>
      </w:r>
    </w:p>
    <w:p w14:paraId="70E9B3B2" w14:textId="77777777" w:rsidR="00013DC5" w:rsidRDefault="00013DC5" w:rsidP="00013DC5">
      <w:pPr>
        <w:ind w:firstLine="708"/>
        <w:jc w:val="both"/>
        <w:rPr>
          <w:b/>
          <w:i/>
          <w:lang w:val="kk-KZ"/>
        </w:rPr>
      </w:pPr>
      <w:r>
        <w:rPr>
          <w:b/>
          <w:i/>
          <w:lang w:val="kk-KZ"/>
        </w:rPr>
        <w:t xml:space="preserve">Фонды: </w:t>
      </w:r>
    </w:p>
    <w:p w14:paraId="509F9B97" w14:textId="77777777"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на 01.01.2018г. -96563 тыс.тенге; </w:t>
      </w:r>
    </w:p>
    <w:p w14:paraId="1620C74D" w14:textId="77777777" w:rsidR="00013DC5" w:rsidRDefault="00013DC5" w:rsidP="00013DC5">
      <w:pPr>
        <w:numPr>
          <w:ilvl w:val="0"/>
          <w:numId w:val="1"/>
        </w:numPr>
        <w:jc w:val="both"/>
      </w:pPr>
      <w:r>
        <w:rPr>
          <w:lang w:val="kk-KZ"/>
        </w:rPr>
        <w:t>на 01.01.2019г. 97394,0 тыс.тенге</w:t>
      </w:r>
    </w:p>
    <w:p w14:paraId="028A877A" w14:textId="77777777" w:rsidR="00013DC5" w:rsidRDefault="00013DC5" w:rsidP="00013DC5">
      <w:pPr>
        <w:numPr>
          <w:ilvl w:val="0"/>
          <w:numId w:val="1"/>
        </w:numPr>
        <w:jc w:val="both"/>
      </w:pPr>
      <w:r>
        <w:rPr>
          <w:lang w:val="kk-KZ"/>
        </w:rPr>
        <w:t xml:space="preserve">За период 2018 года из областного бюджета по программе 024 015 159 поступило финансирование  в сумме -  </w:t>
      </w:r>
      <w:r>
        <w:t xml:space="preserve">317319,1  </w:t>
      </w:r>
      <w:proofErr w:type="spellStart"/>
      <w:r>
        <w:t>тыс.тенге</w:t>
      </w:r>
      <w:proofErr w:type="spellEnd"/>
      <w:r>
        <w:t xml:space="preserve"> .</w:t>
      </w:r>
    </w:p>
    <w:p w14:paraId="177C1722" w14:textId="77777777" w:rsidR="00013DC5" w:rsidRDefault="00013DC5" w:rsidP="00013DC5">
      <w:pPr>
        <w:ind w:firstLine="360"/>
        <w:jc w:val="both"/>
      </w:pPr>
      <w:r>
        <w:t xml:space="preserve">  Доход по платным </w:t>
      </w:r>
      <w:proofErr w:type="gramStart"/>
      <w:r>
        <w:t>услугам  на</w:t>
      </w:r>
      <w:proofErr w:type="gramEnd"/>
      <w:r>
        <w:t xml:space="preserve">    01.01.2019 года   составил 15743 </w:t>
      </w:r>
      <w:proofErr w:type="spellStart"/>
      <w:r>
        <w:t>тыс.тенге</w:t>
      </w:r>
      <w:proofErr w:type="spellEnd"/>
      <w:r>
        <w:t xml:space="preserve"> , в том числе по платным образовательным услугам   - 9299 </w:t>
      </w:r>
      <w:proofErr w:type="spellStart"/>
      <w:r>
        <w:t>т.тенге</w:t>
      </w:r>
      <w:proofErr w:type="spellEnd"/>
      <w:r>
        <w:t xml:space="preserve">,   прочие  доходы  - 5466 </w:t>
      </w:r>
      <w:proofErr w:type="spellStart"/>
      <w:r>
        <w:t>т.тенге</w:t>
      </w:r>
      <w:proofErr w:type="spellEnd"/>
      <w:r>
        <w:t xml:space="preserve">, спонсорские в сумме 978 </w:t>
      </w:r>
      <w:proofErr w:type="spellStart"/>
      <w:r>
        <w:t>тыс.тенге</w:t>
      </w:r>
      <w:proofErr w:type="spellEnd"/>
      <w:r>
        <w:t>.</w:t>
      </w:r>
    </w:p>
    <w:p w14:paraId="0E903598" w14:textId="77777777" w:rsidR="00013DC5" w:rsidRDefault="00013DC5" w:rsidP="00013DC5">
      <w:pPr>
        <w:ind w:firstLine="360"/>
        <w:jc w:val="both"/>
      </w:pPr>
      <w:r>
        <w:t xml:space="preserve">       Всего доход составил – 333063 </w:t>
      </w:r>
      <w:proofErr w:type="spellStart"/>
      <w:r>
        <w:t>тыс.тенге</w:t>
      </w:r>
      <w:proofErr w:type="spellEnd"/>
    </w:p>
    <w:p w14:paraId="4D64C236" w14:textId="77777777" w:rsidR="00013DC5" w:rsidRDefault="00013DC5" w:rsidP="00013DC5">
      <w:pPr>
        <w:ind w:firstLine="360"/>
        <w:jc w:val="both"/>
      </w:pPr>
      <w:r>
        <w:t xml:space="preserve">       Расход составил - 315471 </w:t>
      </w:r>
      <w:proofErr w:type="spellStart"/>
      <w:r>
        <w:t>тыс.тенге</w:t>
      </w:r>
      <w:proofErr w:type="spellEnd"/>
    </w:p>
    <w:p w14:paraId="2D7B8216" w14:textId="77777777" w:rsidR="00013DC5" w:rsidRDefault="00013DC5" w:rsidP="00013DC5">
      <w:pPr>
        <w:ind w:firstLine="360"/>
        <w:jc w:val="both"/>
      </w:pPr>
      <w:r>
        <w:t xml:space="preserve">       Финансовый результат отчетного периода прибыль - 17592 </w:t>
      </w:r>
      <w:proofErr w:type="spellStart"/>
      <w:r>
        <w:t>тыс.тенге</w:t>
      </w:r>
      <w:proofErr w:type="spellEnd"/>
      <w:r>
        <w:t>.</w:t>
      </w:r>
    </w:p>
    <w:p w14:paraId="763A521E" w14:textId="77777777" w:rsidR="00013DC5" w:rsidRDefault="00013DC5" w:rsidP="00013DC5">
      <w:pPr>
        <w:ind w:firstLine="708"/>
        <w:jc w:val="both"/>
      </w:pPr>
    </w:p>
    <w:p w14:paraId="366D37B8" w14:textId="77777777" w:rsidR="00013DC5" w:rsidRDefault="00013DC5" w:rsidP="00013DC5">
      <w:pPr>
        <w:ind w:firstLine="708"/>
        <w:jc w:val="both"/>
      </w:pPr>
      <w:r>
        <w:t>Для увеличения доходов колледжем проводится профориентационная работа по привлечению учащихся школ города и района, проводятся дни открытых дверей для ознакомления со специальностями, которые получают, обучаясь в колледже.</w:t>
      </w:r>
    </w:p>
    <w:p w14:paraId="16FF5A33" w14:textId="77777777" w:rsidR="00013DC5" w:rsidRDefault="00013DC5" w:rsidP="00013DC5">
      <w:pPr>
        <w:ind w:firstLine="708"/>
        <w:jc w:val="both"/>
      </w:pPr>
      <w:r>
        <w:t xml:space="preserve">Денежные средства направлены на приобретение товарно-материальных запасов, выплату заработной платы работникам, коммунальные услуги, услуги связи, электроэнергии, оплата </w:t>
      </w:r>
      <w:proofErr w:type="gramStart"/>
      <w:r>
        <w:t>налогов  и</w:t>
      </w:r>
      <w:proofErr w:type="gramEnd"/>
      <w:r>
        <w:t xml:space="preserve"> прочие расходы.</w:t>
      </w:r>
    </w:p>
    <w:p w14:paraId="5D340D86" w14:textId="77777777" w:rsidR="00013DC5" w:rsidRDefault="00013DC5" w:rsidP="00013DC5">
      <w:pPr>
        <w:ind w:firstLine="360"/>
        <w:jc w:val="both"/>
      </w:pPr>
      <w:r>
        <w:tab/>
        <w:t xml:space="preserve"> Дебиторская задолженность составила 20,1 </w:t>
      </w:r>
      <w:proofErr w:type="spellStart"/>
      <w:r>
        <w:t>тыс.тенге</w:t>
      </w:r>
      <w:proofErr w:type="spellEnd"/>
      <w:r>
        <w:t xml:space="preserve"> за тепло и услуги связи.  Расшифровка прилагается.</w:t>
      </w:r>
    </w:p>
    <w:p w14:paraId="30F7B3F5" w14:textId="77777777" w:rsidR="00013DC5" w:rsidRDefault="00013DC5" w:rsidP="00013DC5">
      <w:pPr>
        <w:ind w:firstLine="360"/>
        <w:jc w:val="both"/>
      </w:pPr>
      <w:r>
        <w:t xml:space="preserve">       </w:t>
      </w:r>
    </w:p>
    <w:p w14:paraId="29BF9586" w14:textId="77777777" w:rsidR="00013DC5" w:rsidRDefault="00013DC5" w:rsidP="00013DC5">
      <w:pPr>
        <w:jc w:val="both"/>
        <w:rPr>
          <w:lang w:val="kk-KZ"/>
        </w:rPr>
      </w:pPr>
      <w:r>
        <w:t xml:space="preserve">                       </w:t>
      </w:r>
    </w:p>
    <w:p w14:paraId="35D7EF27" w14:textId="77777777" w:rsidR="00013DC5" w:rsidRDefault="00013DC5" w:rsidP="00013DC5">
      <w:pPr>
        <w:jc w:val="both"/>
        <w:rPr>
          <w:lang w:val="kk-KZ"/>
        </w:rPr>
      </w:pPr>
    </w:p>
    <w:p w14:paraId="37FE6ADC" w14:textId="77777777" w:rsidR="00013DC5" w:rsidRDefault="00013DC5" w:rsidP="00013DC5">
      <w:pPr>
        <w:ind w:firstLine="360"/>
        <w:jc w:val="center"/>
        <w:rPr>
          <w:b/>
        </w:rPr>
      </w:pPr>
      <w:r>
        <w:rPr>
          <w:b/>
        </w:rPr>
        <w:t xml:space="preserve">Использование средств, выделенных из бюджета на выполнение </w:t>
      </w:r>
      <w:proofErr w:type="spellStart"/>
      <w:r>
        <w:rPr>
          <w:b/>
        </w:rPr>
        <w:t>гос.заказа</w:t>
      </w:r>
      <w:proofErr w:type="spellEnd"/>
    </w:p>
    <w:p w14:paraId="36563C89" w14:textId="77777777" w:rsidR="00013DC5" w:rsidRDefault="00013DC5" w:rsidP="00013DC5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по программе 024 015 159 « Подготовка специалистов в организациях технического и профессионального образования»</w:t>
      </w:r>
    </w:p>
    <w:p w14:paraId="255D199B" w14:textId="77777777" w:rsidR="00013DC5" w:rsidRDefault="00013DC5" w:rsidP="00013DC5">
      <w:pPr>
        <w:ind w:firstLine="360"/>
        <w:jc w:val="center"/>
        <w:rPr>
          <w:lang w:val="kk-KZ"/>
        </w:rPr>
      </w:pPr>
    </w:p>
    <w:p w14:paraId="7FAC0DDF" w14:textId="77777777" w:rsidR="00013DC5" w:rsidRDefault="00013DC5" w:rsidP="00013DC5">
      <w:pPr>
        <w:jc w:val="both"/>
      </w:pPr>
      <w:r>
        <w:rPr>
          <w:lang w:val="kk-KZ"/>
        </w:rPr>
        <w:t xml:space="preserve">          Согласно  уточненного  плана финансирования на 2018 год  из областного бюджета по </w:t>
      </w:r>
      <w:r>
        <w:rPr>
          <w:b/>
          <w:lang w:val="kk-KZ"/>
        </w:rPr>
        <w:t>программе 024 015 159</w:t>
      </w:r>
      <w:r>
        <w:rPr>
          <w:lang w:val="kk-KZ"/>
        </w:rPr>
        <w:t xml:space="preserve"> утверждено по плану финансирования – </w:t>
      </w:r>
      <w:r>
        <w:rPr>
          <w:b/>
          <w:lang w:val="kk-KZ"/>
        </w:rPr>
        <w:t xml:space="preserve">317319,1 </w:t>
      </w:r>
      <w:proofErr w:type="spellStart"/>
      <w:r>
        <w:t>тыс.тенге</w:t>
      </w:r>
      <w:proofErr w:type="spellEnd"/>
      <w:r>
        <w:t xml:space="preserve"> , на 01.01.2019 года фактические кассовые поступления – </w:t>
      </w:r>
      <w:r>
        <w:rPr>
          <w:b/>
        </w:rPr>
        <w:t>317319,1</w:t>
      </w:r>
      <w:r>
        <w:t xml:space="preserve"> </w:t>
      </w:r>
      <w:proofErr w:type="spellStart"/>
      <w:r>
        <w:t>тыс.тенге</w:t>
      </w:r>
      <w:proofErr w:type="spellEnd"/>
      <w:r>
        <w:t xml:space="preserve">. Кассовый расход составил </w:t>
      </w:r>
      <w:proofErr w:type="gramStart"/>
      <w:r>
        <w:rPr>
          <w:b/>
        </w:rPr>
        <w:t xml:space="preserve">152154  </w:t>
      </w:r>
      <w:proofErr w:type="spellStart"/>
      <w:r>
        <w:t>тыс.тенге</w:t>
      </w:r>
      <w:proofErr w:type="spellEnd"/>
      <w:proofErr w:type="gramEnd"/>
      <w:r>
        <w:t xml:space="preserve">, в </w:t>
      </w:r>
      <w:proofErr w:type="spellStart"/>
      <w:r>
        <w:t>т.ч</w:t>
      </w:r>
      <w:proofErr w:type="spellEnd"/>
      <w:r>
        <w:t>. по статьям:</w:t>
      </w:r>
    </w:p>
    <w:p w14:paraId="069D178E" w14:textId="77777777" w:rsidR="00013DC5" w:rsidRDefault="00013DC5" w:rsidP="00013DC5">
      <w:pPr>
        <w:ind w:firstLine="709"/>
        <w:jc w:val="both"/>
      </w:pPr>
      <w:r>
        <w:t xml:space="preserve"> «Основная заработная плата» - фактический расход в сумме – 152154 </w:t>
      </w:r>
      <w:proofErr w:type="spellStart"/>
      <w:r>
        <w:t>тыс.тенге</w:t>
      </w:r>
      <w:proofErr w:type="spellEnd"/>
      <w:r>
        <w:t>.</w:t>
      </w:r>
    </w:p>
    <w:p w14:paraId="539D59A8" w14:textId="77777777" w:rsidR="00013DC5" w:rsidRDefault="00013DC5" w:rsidP="00013DC5">
      <w:pPr>
        <w:ind w:firstLine="709"/>
        <w:jc w:val="both"/>
      </w:pPr>
      <w:r>
        <w:t xml:space="preserve"> «Компенсационные выплаты» - фактический расход в сумме – 5067 </w:t>
      </w:r>
      <w:proofErr w:type="spellStart"/>
      <w:r>
        <w:t>тыс.тенге</w:t>
      </w:r>
      <w:proofErr w:type="spellEnd"/>
    </w:p>
    <w:p w14:paraId="56856F47" w14:textId="77777777" w:rsidR="00013DC5" w:rsidRDefault="00013DC5" w:rsidP="00013DC5">
      <w:pPr>
        <w:ind w:firstLine="709"/>
        <w:jc w:val="both"/>
      </w:pPr>
      <w:r>
        <w:t xml:space="preserve"> «Социальный налог» - фактический расход 10010 </w:t>
      </w:r>
      <w:proofErr w:type="spellStart"/>
      <w:r>
        <w:t>тыс.тенге</w:t>
      </w:r>
      <w:proofErr w:type="spellEnd"/>
      <w:r>
        <w:t>.</w:t>
      </w:r>
    </w:p>
    <w:p w14:paraId="580ACA30" w14:textId="77777777" w:rsidR="00013DC5" w:rsidRDefault="00013DC5" w:rsidP="00013DC5">
      <w:pPr>
        <w:ind w:firstLine="709"/>
        <w:jc w:val="both"/>
      </w:pPr>
      <w:r>
        <w:t xml:space="preserve"> «Отчисления в ГФСС» - фактический расход -4541 </w:t>
      </w:r>
      <w:proofErr w:type="spellStart"/>
      <w:r>
        <w:t>тыс.тенге</w:t>
      </w:r>
      <w:proofErr w:type="spellEnd"/>
      <w:r>
        <w:t>.</w:t>
      </w:r>
    </w:p>
    <w:p w14:paraId="30FB73A6" w14:textId="77777777" w:rsidR="00013DC5" w:rsidRDefault="00013DC5" w:rsidP="00013DC5">
      <w:pPr>
        <w:ind w:firstLine="709"/>
        <w:jc w:val="both"/>
      </w:pPr>
      <w:r>
        <w:t xml:space="preserve"> </w:t>
      </w:r>
      <w:proofErr w:type="gramStart"/>
      <w:r>
        <w:t>« Отчисления</w:t>
      </w:r>
      <w:proofErr w:type="gramEnd"/>
      <w:r>
        <w:t xml:space="preserve"> в ФОМС» -фактический расход -2168 </w:t>
      </w:r>
      <w:proofErr w:type="spellStart"/>
      <w:r>
        <w:t>тыс.тенге</w:t>
      </w:r>
      <w:proofErr w:type="spellEnd"/>
    </w:p>
    <w:p w14:paraId="39906379" w14:textId="77777777" w:rsidR="00013DC5" w:rsidRDefault="00013DC5" w:rsidP="00013DC5">
      <w:pPr>
        <w:ind w:firstLine="709"/>
        <w:jc w:val="both"/>
      </w:pPr>
      <w:r>
        <w:t xml:space="preserve"> «Приобретение продуктов питания» - фактический расход – 8079 </w:t>
      </w:r>
      <w:proofErr w:type="spellStart"/>
      <w:r>
        <w:t>тыс.тенге</w:t>
      </w:r>
      <w:proofErr w:type="spellEnd"/>
      <w:r>
        <w:t xml:space="preserve"> по состоянию на 1.01.2019г. в колледже обучается 2 детей-сирот и 8 под опекой, 77 малоимущих обучающихся.</w:t>
      </w:r>
    </w:p>
    <w:p w14:paraId="7344ED53" w14:textId="77777777" w:rsidR="00013DC5" w:rsidRDefault="00013DC5" w:rsidP="00013DC5">
      <w:pPr>
        <w:ind w:firstLine="708"/>
        <w:jc w:val="both"/>
      </w:pPr>
      <w:r>
        <w:t xml:space="preserve">«Оплата коммунальных услуг» -  фактические расходы- 5534 </w:t>
      </w:r>
      <w:proofErr w:type="spellStart"/>
      <w:r>
        <w:t>тыс.тенге</w:t>
      </w:r>
      <w:proofErr w:type="spellEnd"/>
      <w:r>
        <w:t>.</w:t>
      </w:r>
    </w:p>
    <w:p w14:paraId="36517739" w14:textId="77777777" w:rsidR="00013DC5" w:rsidRDefault="00013DC5" w:rsidP="00013DC5">
      <w:pPr>
        <w:ind w:firstLine="708"/>
        <w:jc w:val="both"/>
      </w:pPr>
      <w:r>
        <w:t xml:space="preserve"> «Оплата услуг связи» - план </w:t>
      </w:r>
      <w:proofErr w:type="gramStart"/>
      <w:r>
        <w:t>финансирования  –</w:t>
      </w:r>
      <w:proofErr w:type="gramEnd"/>
      <w:r>
        <w:t xml:space="preserve">  фактический расход 747тыс. тенге.</w:t>
      </w:r>
    </w:p>
    <w:p w14:paraId="6E57991A" w14:textId="77777777" w:rsidR="00013DC5" w:rsidRDefault="00013DC5" w:rsidP="00013DC5">
      <w:pPr>
        <w:jc w:val="both"/>
      </w:pPr>
      <w:r>
        <w:lastRenderedPageBreak/>
        <w:t xml:space="preserve">             «Прочие услуги и </w:t>
      </w:r>
      <w:proofErr w:type="gramStart"/>
      <w:r>
        <w:t>работы»-</w:t>
      </w:r>
      <w:proofErr w:type="gramEnd"/>
      <w:r>
        <w:t xml:space="preserve"> фактический расход составил 44158 </w:t>
      </w:r>
      <w:proofErr w:type="spellStart"/>
      <w:r>
        <w:t>тыс.тенге</w:t>
      </w:r>
      <w:proofErr w:type="spellEnd"/>
      <w: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lang w:eastAsia="en-US"/>
        </w:rPr>
        <w:t xml:space="preserve">Был произведен текущий ремонт фасада колледжа на сумму 29365,7 </w:t>
      </w:r>
      <w:proofErr w:type="spellStart"/>
      <w:r>
        <w:rPr>
          <w:rFonts w:eastAsia="Calibri"/>
          <w:lang w:eastAsia="en-US"/>
        </w:rPr>
        <w:t>тыс.тенге</w:t>
      </w:r>
      <w:proofErr w:type="spellEnd"/>
      <w:r>
        <w:rPr>
          <w:rFonts w:eastAsia="Calibri"/>
          <w:lang w:eastAsia="en-US"/>
        </w:rPr>
        <w:t>.</w:t>
      </w:r>
    </w:p>
    <w:p w14:paraId="31995AA8" w14:textId="77777777" w:rsidR="00013DC5" w:rsidRDefault="00013DC5" w:rsidP="00013DC5">
      <w:pPr>
        <w:jc w:val="both"/>
      </w:pPr>
      <w:r>
        <w:t xml:space="preserve">             «Приобретение прочих товаров» - фактический расход составил – 28474 </w:t>
      </w:r>
      <w:proofErr w:type="spellStart"/>
      <w:r>
        <w:t>тыс.тенге</w:t>
      </w:r>
      <w:proofErr w:type="spellEnd"/>
      <w:r>
        <w:t>.</w:t>
      </w:r>
    </w:p>
    <w:p w14:paraId="63379B32" w14:textId="77777777" w:rsidR="00013DC5" w:rsidRDefault="00013DC5" w:rsidP="00013DC5">
      <w:pPr>
        <w:jc w:val="both"/>
      </w:pPr>
      <w:r>
        <w:t xml:space="preserve">              «Трансферты физическим лицам» - фактический расход составил – 4202 </w:t>
      </w:r>
      <w:proofErr w:type="spellStart"/>
      <w:r>
        <w:t>тыс.тенге</w:t>
      </w:r>
      <w:proofErr w:type="spellEnd"/>
      <w:r>
        <w:t xml:space="preserve"> на проезд учащимся и возмещение </w:t>
      </w:r>
      <w:proofErr w:type="gramStart"/>
      <w:r>
        <w:t>ущерба</w:t>
      </w:r>
      <w:proofErr w:type="gramEnd"/>
      <w:r>
        <w:t xml:space="preserve"> причинённого на работе преподавателю Черникову А.Т.</w:t>
      </w:r>
    </w:p>
    <w:p w14:paraId="6749C7E5" w14:textId="77777777" w:rsidR="00013DC5" w:rsidRDefault="00013DC5" w:rsidP="00013DC5">
      <w:pPr>
        <w:jc w:val="both"/>
      </w:pPr>
      <w:r>
        <w:t xml:space="preserve">               «Стипендии» - фактический составил </w:t>
      </w:r>
      <w:proofErr w:type="gramStart"/>
      <w:r>
        <w:t xml:space="preserve">45171  </w:t>
      </w:r>
      <w:proofErr w:type="spellStart"/>
      <w:r>
        <w:t>тыс.тенге</w:t>
      </w:r>
      <w:proofErr w:type="spellEnd"/>
      <w:proofErr w:type="gramEnd"/>
      <w:r>
        <w:t>.    По состоянию на 01.01.2019 года количество стипендиатов в колледже 247 человека в том числе 255-хорошистов, 7- отличника, 8- детей под опекой, 2- дети –сироты, 2- инвалиды по зрению.</w:t>
      </w:r>
    </w:p>
    <w:p w14:paraId="14868A44" w14:textId="77777777" w:rsidR="00013DC5" w:rsidRDefault="00013DC5" w:rsidP="00013DC5">
      <w:pPr>
        <w:jc w:val="both"/>
      </w:pPr>
    </w:p>
    <w:p w14:paraId="0872FFAA" w14:textId="77777777" w:rsidR="00013DC5" w:rsidRDefault="00013DC5" w:rsidP="00013DC5">
      <w:pPr>
        <w:ind w:firstLine="360"/>
        <w:jc w:val="both"/>
      </w:pPr>
    </w:p>
    <w:p w14:paraId="3EC6CFA2" w14:textId="77777777" w:rsidR="00013DC5" w:rsidRDefault="00013DC5" w:rsidP="00013DC5">
      <w:pPr>
        <w:ind w:firstLine="360"/>
        <w:jc w:val="both"/>
      </w:pPr>
    </w:p>
    <w:p w14:paraId="6C186080" w14:textId="77777777" w:rsidR="00013DC5" w:rsidRDefault="00013DC5" w:rsidP="00013DC5">
      <w:pPr>
        <w:ind w:firstLine="360"/>
        <w:jc w:val="both"/>
        <w:rPr>
          <w:b/>
        </w:rPr>
      </w:pPr>
      <w:r>
        <w:rPr>
          <w:b/>
        </w:rPr>
        <w:t>Директор колледжа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Идрисова К.Г.</w:t>
      </w:r>
    </w:p>
    <w:p w14:paraId="7E3B08DB" w14:textId="77777777" w:rsidR="00013DC5" w:rsidRDefault="00013DC5" w:rsidP="00013DC5">
      <w:pPr>
        <w:ind w:firstLine="360"/>
        <w:jc w:val="both"/>
        <w:rPr>
          <w:b/>
        </w:rPr>
      </w:pPr>
    </w:p>
    <w:p w14:paraId="39CFAB3A" w14:textId="77777777" w:rsidR="00013DC5" w:rsidRDefault="00013DC5" w:rsidP="00013DC5">
      <w:pPr>
        <w:ind w:firstLine="360"/>
        <w:jc w:val="both"/>
        <w:rPr>
          <w:b/>
        </w:rPr>
      </w:pPr>
      <w:r>
        <w:rPr>
          <w:b/>
        </w:rPr>
        <w:t>Главный бухгалтер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Менжега</w:t>
      </w:r>
      <w:proofErr w:type="spellEnd"/>
      <w:r>
        <w:rPr>
          <w:b/>
        </w:rPr>
        <w:t xml:space="preserve"> И.Е.</w:t>
      </w:r>
    </w:p>
    <w:sectPr w:rsidR="0001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37028"/>
    <w:multiLevelType w:val="hybridMultilevel"/>
    <w:tmpl w:val="28165DBC"/>
    <w:lvl w:ilvl="0" w:tplc="F9F4C5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38"/>
    <w:rsid w:val="00013DC5"/>
    <w:rsid w:val="001507E2"/>
    <w:rsid w:val="00C3785F"/>
    <w:rsid w:val="00E200D3"/>
    <w:rsid w:val="00E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AB49"/>
  <w15:chartTrackingRefBased/>
  <w15:docId w15:val="{824EC7F6-782D-44D9-9370-0580061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KGU</cp:lastModifiedBy>
  <cp:revision>6</cp:revision>
  <dcterms:created xsi:type="dcterms:W3CDTF">2020-11-12T03:46:00Z</dcterms:created>
  <dcterms:modified xsi:type="dcterms:W3CDTF">2020-11-12T16:40:00Z</dcterms:modified>
</cp:coreProperties>
</file>