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60" w:rsidRPr="00052779" w:rsidRDefault="009F2A60">
      <w:pPr>
        <w:spacing w:after="0"/>
      </w:pPr>
    </w:p>
    <w:p w:rsidR="009F2A60" w:rsidRPr="00052779" w:rsidRDefault="009F2A60">
      <w:pPr>
        <w:spacing w:after="0"/>
        <w:jc w:val="both"/>
      </w:pPr>
    </w:p>
    <w:p w:rsidR="009F2A60" w:rsidRPr="00052779" w:rsidRDefault="000B7A39">
      <w:pPr>
        <w:spacing w:after="0"/>
        <w:jc w:val="both"/>
        <w:rPr>
          <w:lang w:val="ru-RU"/>
        </w:rPr>
      </w:pPr>
      <w:bookmarkStart w:id="0" w:name="z85"/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</w:t>
      </w:r>
      <w:bookmarkStart w:id="1" w:name="z92"/>
      <w:bookmarkEnd w:id="0"/>
    </w:p>
    <w:bookmarkEnd w:id="1"/>
    <w:p w:rsidR="009F2A60" w:rsidRPr="00052779" w:rsidRDefault="009F2A60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9"/>
        <w:gridCol w:w="2269"/>
        <w:gridCol w:w="2904"/>
        <w:gridCol w:w="4066"/>
        <w:gridCol w:w="59"/>
      </w:tblGrid>
      <w:tr w:rsidR="009F2A60" w:rsidRPr="0005277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0"/>
              <w:jc w:val="center"/>
              <w:rPr>
                <w:lang w:val="ru-RU"/>
              </w:rPr>
            </w:pPr>
            <w:r w:rsidRPr="00052779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 w:rsidP="00F1041A">
            <w:pPr>
              <w:spacing w:after="0"/>
              <w:rPr>
                <w:lang w:val="ru-RU"/>
              </w:rPr>
            </w:pPr>
            <w:r w:rsidRPr="00052779">
              <w:rPr>
                <w:color w:val="000000"/>
                <w:lang w:val="ru-RU"/>
              </w:rPr>
              <w:t xml:space="preserve">Приложение </w:t>
            </w:r>
            <w:proofErr w:type="gramStart"/>
            <w:r w:rsidRPr="00052779">
              <w:rPr>
                <w:color w:val="000000"/>
                <w:lang w:val="ru-RU"/>
              </w:rPr>
              <w:t>2  к</w:t>
            </w:r>
            <w:proofErr w:type="gramEnd"/>
            <w:r w:rsidRPr="00052779">
              <w:rPr>
                <w:color w:val="000000"/>
                <w:lang w:val="ru-RU"/>
              </w:rPr>
              <w:t xml:space="preserve"> Правилам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 xml:space="preserve">оказания государственной услуги 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 xml:space="preserve">"Выдача справки лицам, 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 xml:space="preserve">не </w:t>
            </w:r>
            <w:r w:rsidRPr="00052779">
              <w:rPr>
                <w:color w:val="000000"/>
                <w:lang w:val="ru-RU"/>
              </w:rPr>
              <w:t xml:space="preserve">завершившим техническое и 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профессиональное, послесреднее образование"</w:t>
            </w:r>
          </w:p>
        </w:tc>
      </w:tr>
      <w:tr w:rsidR="009F2A60" w:rsidRPr="000527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  <w:rPr>
                <w:lang w:val="ru-RU"/>
              </w:rPr>
            </w:pPr>
            <w:r w:rsidRPr="00052779">
              <w:rPr>
                <w:color w:val="000000"/>
                <w:lang w:val="ru-RU"/>
              </w:rPr>
              <w:t>Стандарт государственной услуги "Выдача справки лицам, не завершившим техническое и профессиональное, послесреднее образование"</w:t>
            </w:r>
          </w:p>
        </w:tc>
      </w:tr>
      <w:tr w:rsidR="009F2A60" w:rsidRPr="000527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t>1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t>Наименование услугодателя</w:t>
            </w:r>
          </w:p>
        </w:tc>
        <w:tc>
          <w:tcPr>
            <w:tcW w:w="9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  <w:rPr>
                <w:lang w:val="ru-RU"/>
              </w:rPr>
            </w:pPr>
            <w:r w:rsidRPr="00052779">
              <w:rPr>
                <w:color w:val="000000"/>
                <w:lang w:val="ru-RU"/>
              </w:rPr>
              <w:t xml:space="preserve">Организации технического и </w:t>
            </w:r>
            <w:r w:rsidRPr="00052779">
              <w:rPr>
                <w:color w:val="000000"/>
                <w:lang w:val="ru-RU"/>
              </w:rPr>
              <w:t>профессионального, послесреднего образования</w:t>
            </w:r>
          </w:p>
        </w:tc>
      </w:tr>
      <w:tr w:rsidR="009F2A60" w:rsidRPr="000527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t>2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t>Способы предоставления государственной услуги</w:t>
            </w:r>
          </w:p>
        </w:tc>
        <w:tc>
          <w:tcPr>
            <w:tcW w:w="9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  <w:rPr>
                <w:lang w:val="ru-RU"/>
              </w:rPr>
            </w:pPr>
            <w:r w:rsidRPr="00052779">
              <w:rPr>
                <w:color w:val="000000"/>
                <w:lang w:val="ru-RU"/>
              </w:rPr>
              <w:t>1) канцелярию услугодателя;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2) некоммерческое акционерное общество "Государственная корпорация "Правительство для граждан" (далее – Государственная корпорация).</w:t>
            </w:r>
          </w:p>
        </w:tc>
      </w:tr>
      <w:tr w:rsidR="009F2A60" w:rsidRPr="000527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t>3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t>Срок оказания государственной услуги</w:t>
            </w:r>
          </w:p>
        </w:tc>
        <w:tc>
          <w:tcPr>
            <w:tcW w:w="9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  <w:rPr>
                <w:lang w:val="ru-RU"/>
              </w:rPr>
            </w:pPr>
            <w:r w:rsidRPr="00052779">
              <w:rPr>
                <w:color w:val="000000"/>
                <w:lang w:val="ru-RU"/>
              </w:rPr>
              <w:t>1) со дня сдачи документов услугодателю, в Государственную корпорацию по месту нахождения услугодателя – 3 рабочих дня, не по месту нахождения услугодателя – 8 рабочих дней.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 xml:space="preserve">При обращении в Государственную корпорацию </w:t>
            </w:r>
            <w:r w:rsidRPr="00052779">
              <w:rPr>
                <w:color w:val="000000"/>
                <w:lang w:val="ru-RU"/>
              </w:rPr>
              <w:t>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2) максимально допус</w:t>
            </w:r>
            <w:r w:rsidRPr="00052779">
              <w:rPr>
                <w:color w:val="000000"/>
                <w:lang w:val="ru-RU"/>
              </w:rPr>
              <w:t>тимое время ожидания для сдачи пакета документов услугополучателем услугодателю – 20 минут, в Государственную корпорацию – 15 минут;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3) максимально допустимое время обслуживания услугополучателя услугодателем – 30 минут, в Государственной корпорации – 15 м</w:t>
            </w:r>
            <w:r w:rsidRPr="00052779">
              <w:rPr>
                <w:color w:val="000000"/>
                <w:lang w:val="ru-RU"/>
              </w:rPr>
              <w:t>инут.</w:t>
            </w:r>
          </w:p>
        </w:tc>
      </w:tr>
      <w:tr w:rsidR="009F2A60" w:rsidRPr="000527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t>4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t>Форма оказания</w:t>
            </w:r>
          </w:p>
        </w:tc>
        <w:tc>
          <w:tcPr>
            <w:tcW w:w="9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t>Бумажная</w:t>
            </w:r>
          </w:p>
        </w:tc>
      </w:tr>
      <w:tr w:rsidR="009F2A60" w:rsidRPr="000527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t>5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t>Результат оказания государственной услуги</w:t>
            </w:r>
          </w:p>
        </w:tc>
        <w:tc>
          <w:tcPr>
            <w:tcW w:w="9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  <w:rPr>
                <w:lang w:val="ru-RU"/>
              </w:rPr>
            </w:pPr>
            <w:r w:rsidRPr="00052779">
              <w:rPr>
                <w:color w:val="000000"/>
                <w:lang w:val="ru-RU"/>
              </w:rPr>
              <w:t xml:space="preserve"> Выдача справки лицам, не завершившим техническое и профессиональное, послесреднее образование, по форме, утвержденной приказом Министра образования и науки Республики Казахстан </w:t>
            </w:r>
            <w:r w:rsidRPr="00052779">
              <w:rPr>
                <w:color w:val="000000"/>
                <w:lang w:val="ru-RU"/>
              </w:rPr>
              <w:t>от 12 июня 2009 года № 289 (зарегистрирован в Государственном реестре нормативных правовых актов под № 5717).</w:t>
            </w:r>
          </w:p>
        </w:tc>
      </w:tr>
      <w:tr w:rsidR="009F2A60" w:rsidRPr="000527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t>6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  <w:rPr>
                <w:lang w:val="ru-RU"/>
              </w:rPr>
            </w:pPr>
            <w:r w:rsidRPr="00052779">
              <w:rPr>
                <w:color w:val="000000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случаях, предусмотренных </w:t>
            </w:r>
            <w:r w:rsidRPr="00052779">
              <w:rPr>
                <w:color w:val="000000"/>
                <w:lang w:val="ru-RU"/>
              </w:rPr>
              <w:t>законодательством Республики Казахстан</w:t>
            </w:r>
          </w:p>
        </w:tc>
        <w:tc>
          <w:tcPr>
            <w:tcW w:w="9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t>Бесплатно</w:t>
            </w:r>
          </w:p>
        </w:tc>
      </w:tr>
      <w:tr w:rsidR="009F2A60" w:rsidRPr="000527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t>7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t>График работы</w:t>
            </w:r>
          </w:p>
        </w:tc>
        <w:tc>
          <w:tcPr>
            <w:tcW w:w="9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  <w:rPr>
                <w:lang w:val="ru-RU"/>
              </w:rPr>
            </w:pPr>
            <w:r w:rsidRPr="00052779">
              <w:rPr>
                <w:color w:val="000000"/>
                <w:lang w:val="ru-RU"/>
              </w:rPr>
              <w:t xml:space="preserve">1) услугодатель – с понедельника по пятницу включительно, за исключением выходных и праздничных дней, согласно трудовому </w:t>
            </w:r>
            <w:r w:rsidRPr="00052779">
              <w:rPr>
                <w:color w:val="000000"/>
                <w:lang w:val="ru-RU"/>
              </w:rPr>
              <w:lastRenderedPageBreak/>
              <w:t>законодательству Республики Казахстан, в соответствии с установленным</w:t>
            </w:r>
            <w:r w:rsidRPr="00052779">
              <w:rPr>
                <w:color w:val="000000"/>
                <w:lang w:val="ru-RU"/>
              </w:rPr>
              <w:t xml:space="preserve"> графиком работы услугодателя с 9:00 до 18:00 часов с перерывом на обед с 13:00 до 14:00 часов;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 xml:space="preserve">2) Государственная корпорация – с понедельника по субботу включительно, в соответствии с установленным графиком работы с 9:00 часов до 20:00 часов без перерыва </w:t>
            </w:r>
            <w:r w:rsidRPr="00052779">
              <w:rPr>
                <w:color w:val="000000"/>
                <w:lang w:val="ru-RU"/>
              </w:rPr>
              <w:t>на обед, за исключением воскресенья и праздничных дней, согласно трудовому законодательству Республики Казахстан.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Государственная услуга оказывается по выбору услугополучателя, прием осуществляется в порядке "электронной" очереди, без ускоренного обслужива</w:t>
            </w:r>
            <w:r w:rsidRPr="00052779">
              <w:rPr>
                <w:color w:val="000000"/>
                <w:lang w:val="ru-RU"/>
              </w:rPr>
              <w:t>ния, возможно бронирование электронной очереди посредством портала.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Адреса мест оказания государственной услуги размещены на: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 xml:space="preserve">1) интернет-ресурсе Министерства: </w:t>
            </w:r>
            <w:r w:rsidRPr="00052779">
              <w:rPr>
                <w:color w:val="000000"/>
              </w:rPr>
              <w:t>www</w:t>
            </w:r>
            <w:r w:rsidRPr="00052779">
              <w:rPr>
                <w:color w:val="000000"/>
                <w:lang w:val="ru-RU"/>
              </w:rPr>
              <w:t>.</w:t>
            </w:r>
            <w:r w:rsidRPr="00052779">
              <w:rPr>
                <w:color w:val="000000"/>
              </w:rPr>
              <w:t>edu</w:t>
            </w:r>
            <w:r w:rsidRPr="00052779">
              <w:rPr>
                <w:color w:val="000000"/>
                <w:lang w:val="ru-RU"/>
              </w:rPr>
              <w:t>.</w:t>
            </w:r>
            <w:r w:rsidRPr="00052779">
              <w:rPr>
                <w:color w:val="000000"/>
              </w:rPr>
              <w:t>gov</w:t>
            </w:r>
            <w:r w:rsidRPr="00052779">
              <w:rPr>
                <w:color w:val="000000"/>
                <w:lang w:val="ru-RU"/>
              </w:rPr>
              <w:t>.</w:t>
            </w:r>
            <w:r w:rsidRPr="00052779">
              <w:rPr>
                <w:color w:val="000000"/>
              </w:rPr>
              <w:t>kz</w:t>
            </w:r>
            <w:r w:rsidRPr="00052779">
              <w:rPr>
                <w:color w:val="000000"/>
                <w:lang w:val="ru-RU"/>
              </w:rPr>
              <w:t>;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 xml:space="preserve">2) интернет-ресурсе Государственной корпорации: </w:t>
            </w:r>
            <w:r w:rsidRPr="00052779">
              <w:rPr>
                <w:color w:val="000000"/>
              </w:rPr>
              <w:t>www</w:t>
            </w:r>
            <w:r w:rsidRPr="00052779">
              <w:rPr>
                <w:color w:val="000000"/>
                <w:lang w:val="ru-RU"/>
              </w:rPr>
              <w:t>.</w:t>
            </w:r>
            <w:r w:rsidRPr="00052779">
              <w:rPr>
                <w:color w:val="000000"/>
              </w:rPr>
              <w:t>gov</w:t>
            </w:r>
            <w:r w:rsidRPr="00052779">
              <w:rPr>
                <w:color w:val="000000"/>
                <w:lang w:val="ru-RU"/>
              </w:rPr>
              <w:t>4</w:t>
            </w:r>
            <w:r w:rsidRPr="00052779">
              <w:rPr>
                <w:color w:val="000000"/>
              </w:rPr>
              <w:t>c</w:t>
            </w:r>
            <w:r w:rsidRPr="00052779">
              <w:rPr>
                <w:color w:val="000000"/>
                <w:lang w:val="ru-RU"/>
              </w:rPr>
              <w:t>.</w:t>
            </w:r>
            <w:r w:rsidRPr="00052779">
              <w:rPr>
                <w:color w:val="000000"/>
              </w:rPr>
              <w:t>kz</w:t>
            </w:r>
            <w:r w:rsidRPr="00052779">
              <w:rPr>
                <w:color w:val="000000"/>
                <w:lang w:val="ru-RU"/>
              </w:rPr>
              <w:t>.</w:t>
            </w:r>
          </w:p>
        </w:tc>
      </w:tr>
      <w:tr w:rsidR="009F2A60" w:rsidRPr="000527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lastRenderedPageBreak/>
              <w:t>8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t>Перечень докуме</w:t>
            </w:r>
            <w:r w:rsidRPr="00052779">
              <w:rPr>
                <w:color w:val="000000"/>
              </w:rPr>
              <w:t>нтов</w:t>
            </w:r>
          </w:p>
        </w:tc>
        <w:tc>
          <w:tcPr>
            <w:tcW w:w="9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  <w:rPr>
                <w:lang w:val="ru-RU"/>
              </w:rPr>
            </w:pPr>
            <w:r w:rsidRPr="00052779">
              <w:rPr>
                <w:color w:val="000000"/>
                <w:lang w:val="ru-RU"/>
              </w:rPr>
              <w:t>Услугодателю: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 xml:space="preserve"> 1) заявление услугополучателя (либо его законного представителя) о предоставлении справки лицам, не завершившим техническое и профессиональное, послесреднее образование, на имя руководителя организации технического и профессионального, </w:t>
            </w:r>
            <w:r w:rsidRPr="00052779">
              <w:rPr>
                <w:color w:val="000000"/>
                <w:lang w:val="ru-RU"/>
              </w:rPr>
              <w:t>послесреднего образования по форме согласно приложению 1 к настоящим Правилам;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2) документ, удостоверяющий личность (оригинал требуется для идентификации).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В Государственную корпорацию: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 xml:space="preserve"> 1) заявление услугополучателя (либо его законного представителя) о пр</w:t>
            </w:r>
            <w:r w:rsidRPr="00052779">
              <w:rPr>
                <w:color w:val="000000"/>
                <w:lang w:val="ru-RU"/>
              </w:rPr>
              <w:t>едоставлении справки лицам, не завершившим техническое и профессиональное, послесреднее образование, на имя руководителя организации технического и профессионального, послесреднего образования по форме согласно приложению 1 к настоящим Правилам;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2) докумен</w:t>
            </w:r>
            <w:r w:rsidRPr="00052779">
              <w:rPr>
                <w:color w:val="000000"/>
                <w:lang w:val="ru-RU"/>
              </w:rPr>
              <w:t>т, удостоверяющий личность услугополучателя (требуется для идентификации личности).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</w:t>
            </w:r>
            <w:r w:rsidRPr="00052779">
              <w:rPr>
                <w:color w:val="000000"/>
                <w:lang w:val="ru-RU"/>
              </w:rPr>
              <w:t>го правительства" и передает услугодателю.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 xml:space="preserve">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</w:t>
            </w:r>
            <w:r w:rsidRPr="00052779">
              <w:rPr>
                <w:color w:val="000000"/>
                <w:lang w:val="ru-RU"/>
              </w:rPr>
              <w:t>если иное не предусмотрено законами Республики Казахстан.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При приеме документов через Государственную корпорацию услугополучателю выдается расписка о приеме соответствующих документов.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В Государственной корпорации выдача готовых документов осуществляется н</w:t>
            </w:r>
            <w:r w:rsidRPr="00052779">
              <w:rPr>
                <w:color w:val="000000"/>
                <w:lang w:val="ru-RU"/>
              </w:rPr>
              <w:t>а основании расписки при предъявлении документа, удостоверяющего личность (либо ее представителя по нотариально заверенной доверенности).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Государственная корпорация обеспечивает хранение результата в течение одного месяца, после чего передает их услугодате</w:t>
            </w:r>
            <w:r w:rsidRPr="00052779">
              <w:rPr>
                <w:color w:val="000000"/>
                <w:lang w:val="ru-RU"/>
              </w:rPr>
              <w:t xml:space="preserve">лю для дальнейшего хранения. При обращении услугополучателя по истечении одного месяца по запросу Государственной корпорации услугодатель в </w:t>
            </w:r>
            <w:r w:rsidRPr="00052779">
              <w:rPr>
                <w:color w:val="000000"/>
                <w:lang w:val="ru-RU"/>
              </w:rPr>
              <w:lastRenderedPageBreak/>
              <w:t>течение одного рабочего дня направляет готовые документы в Государственную корпорацию для выдачи услугополучателю.</w:t>
            </w:r>
          </w:p>
        </w:tc>
      </w:tr>
      <w:tr w:rsidR="009F2A60" w:rsidRPr="000527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lastRenderedPageBreak/>
              <w:t>9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  <w:rPr>
                <w:lang w:val="ru-RU"/>
              </w:rPr>
            </w:pPr>
            <w:r w:rsidRPr="00052779">
              <w:rPr>
                <w:color w:val="00000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  <w:rPr>
                <w:lang w:val="ru-RU"/>
              </w:rPr>
            </w:pPr>
            <w:r w:rsidRPr="00052779">
              <w:rPr>
                <w:color w:val="000000"/>
                <w:lang w:val="ru-RU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</w:t>
            </w:r>
            <w:r w:rsidRPr="00052779">
              <w:rPr>
                <w:color w:val="000000"/>
                <w:lang w:val="ru-RU"/>
              </w:rPr>
              <w:t>ержащихся в них;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3) в отношении услугополучателя имеется вс</w:t>
            </w:r>
            <w:r w:rsidRPr="00052779">
              <w:rPr>
                <w:color w:val="000000"/>
                <w:lang w:val="ru-RU"/>
              </w:rPr>
              <w:t>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</w:tc>
      </w:tr>
      <w:tr w:rsidR="009F2A60" w:rsidRPr="00052779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</w:pPr>
            <w:r w:rsidRPr="00052779">
              <w:rPr>
                <w:color w:val="000000"/>
              </w:rPr>
              <w:t>10</w:t>
            </w:r>
          </w:p>
        </w:tc>
        <w:tc>
          <w:tcPr>
            <w:tcW w:w="2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  <w:rPr>
                <w:lang w:val="ru-RU"/>
              </w:rPr>
            </w:pPr>
            <w:r w:rsidRPr="00052779">
              <w:rPr>
                <w:color w:val="000000"/>
                <w:lang w:val="ru-RU"/>
              </w:rPr>
              <w:t xml:space="preserve">Иные требования с учетом особенностей оказания государственной услуги, в том числе оказываемой в </w:t>
            </w:r>
            <w:r w:rsidRPr="00052779">
              <w:rPr>
                <w:color w:val="000000"/>
                <w:lang w:val="ru-RU"/>
              </w:rPr>
              <w:t>электронной форме</w:t>
            </w:r>
          </w:p>
        </w:tc>
        <w:tc>
          <w:tcPr>
            <w:tcW w:w="92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20"/>
              <w:ind w:left="20"/>
              <w:jc w:val="both"/>
              <w:rPr>
                <w:lang w:val="ru-RU"/>
              </w:rPr>
            </w:pPr>
            <w:r w:rsidRPr="00052779">
              <w:rPr>
                <w:color w:val="000000"/>
                <w:lang w:val="ru-RU"/>
              </w:rPr>
              <w:t>Услугополучателям,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</w:t>
            </w:r>
            <w:r w:rsidRPr="00052779">
              <w:rPr>
                <w:color w:val="000000"/>
                <w:lang w:val="ru-RU"/>
              </w:rPr>
              <w:t>ов для оказания государственной услуги производится работником Государственной корпорации с выездом по месту их жительства при обращении услугополучателя через Единый контакт-центр: 1414, 8 800 080 7777.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Информацию о порядке и статусе оказания государствен</w:t>
            </w:r>
            <w:r w:rsidRPr="00052779">
              <w:rPr>
                <w:color w:val="000000"/>
                <w:lang w:val="ru-RU"/>
              </w:rPr>
              <w:t>ной услуги услугополучатель получает посредством Единого контакт-центра: 1414, 8 800 080 7777.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Контактные телефоны справочных служб услугодателя размещены на интернет-ресурсе Министерства (</w:t>
            </w:r>
            <w:r w:rsidRPr="00052779">
              <w:rPr>
                <w:color w:val="000000"/>
              </w:rPr>
              <w:t>www</w:t>
            </w:r>
            <w:r w:rsidRPr="00052779">
              <w:rPr>
                <w:color w:val="000000"/>
                <w:lang w:val="ru-RU"/>
              </w:rPr>
              <w:t>.</w:t>
            </w:r>
            <w:r w:rsidRPr="00052779">
              <w:rPr>
                <w:color w:val="000000"/>
              </w:rPr>
              <w:t>edu</w:t>
            </w:r>
            <w:r w:rsidRPr="00052779">
              <w:rPr>
                <w:color w:val="000000"/>
                <w:lang w:val="ru-RU"/>
              </w:rPr>
              <w:t>.</w:t>
            </w:r>
            <w:r w:rsidRPr="00052779">
              <w:rPr>
                <w:color w:val="000000"/>
              </w:rPr>
              <w:t>gov</w:t>
            </w:r>
            <w:r w:rsidRPr="00052779">
              <w:rPr>
                <w:color w:val="000000"/>
                <w:lang w:val="ru-RU"/>
              </w:rPr>
              <w:t>.</w:t>
            </w:r>
            <w:r w:rsidRPr="00052779">
              <w:rPr>
                <w:color w:val="000000"/>
              </w:rPr>
              <w:t>kz</w:t>
            </w:r>
            <w:r w:rsidRPr="00052779">
              <w:rPr>
                <w:color w:val="000000"/>
                <w:lang w:val="ru-RU"/>
              </w:rPr>
              <w:t>) и Единого контакт-центра (</w:t>
            </w:r>
            <w:r w:rsidRPr="00052779">
              <w:rPr>
                <w:color w:val="000000"/>
              </w:rPr>
              <w:t>www</w:t>
            </w:r>
            <w:r w:rsidRPr="00052779">
              <w:rPr>
                <w:color w:val="000000"/>
                <w:lang w:val="ru-RU"/>
              </w:rPr>
              <w:t>.</w:t>
            </w:r>
            <w:r w:rsidRPr="00052779">
              <w:rPr>
                <w:color w:val="000000"/>
              </w:rPr>
              <w:t>egov</w:t>
            </w:r>
            <w:r w:rsidRPr="00052779">
              <w:rPr>
                <w:color w:val="000000"/>
                <w:lang w:val="ru-RU"/>
              </w:rPr>
              <w:t>.</w:t>
            </w:r>
            <w:r w:rsidRPr="00052779">
              <w:rPr>
                <w:color w:val="000000"/>
              </w:rPr>
              <w:t>kz</w:t>
            </w:r>
            <w:r w:rsidRPr="00052779">
              <w:rPr>
                <w:color w:val="000000"/>
                <w:lang w:val="ru-RU"/>
              </w:rPr>
              <w:t>).</w:t>
            </w:r>
          </w:p>
        </w:tc>
      </w:tr>
      <w:tr w:rsidR="009F2A60" w:rsidRPr="0005277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0"/>
              <w:jc w:val="center"/>
              <w:rPr>
                <w:lang w:val="ru-RU"/>
              </w:rPr>
            </w:pPr>
            <w:r w:rsidRPr="00052779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6F91" w:rsidRDefault="00D96F91">
            <w:pPr>
              <w:spacing w:after="0"/>
              <w:jc w:val="center"/>
              <w:rPr>
                <w:color w:val="000000"/>
                <w:lang w:val="ru-RU"/>
              </w:rPr>
            </w:pPr>
          </w:p>
          <w:p w:rsidR="009F2A60" w:rsidRPr="00052779" w:rsidRDefault="000B7A39">
            <w:pPr>
              <w:spacing w:after="0"/>
              <w:jc w:val="center"/>
              <w:rPr>
                <w:lang w:val="ru-RU"/>
              </w:rPr>
            </w:pPr>
            <w:r w:rsidRPr="00052779">
              <w:rPr>
                <w:color w:val="000000"/>
                <w:lang w:val="ru-RU"/>
              </w:rPr>
              <w:t>Приложен</w:t>
            </w:r>
            <w:r w:rsidRPr="00052779">
              <w:rPr>
                <w:color w:val="000000"/>
                <w:lang w:val="ru-RU"/>
              </w:rPr>
              <w:t>ие 3 к Правилам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 xml:space="preserve">оказания государственной услуги 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 xml:space="preserve">"Выдача справки лицам, 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 xml:space="preserve">не завершившим техническое и 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профессиональное, послесреднее образование"</w:t>
            </w:r>
          </w:p>
        </w:tc>
      </w:tr>
      <w:tr w:rsidR="009F2A60" w:rsidRPr="0005277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0"/>
              <w:jc w:val="center"/>
              <w:rPr>
                <w:lang w:val="ru-RU"/>
              </w:rPr>
            </w:pPr>
            <w:r w:rsidRPr="00052779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0"/>
              <w:jc w:val="center"/>
            </w:pPr>
            <w:r w:rsidRPr="00052779">
              <w:rPr>
                <w:color w:val="000000"/>
              </w:rPr>
              <w:t>Форма</w:t>
            </w:r>
          </w:p>
        </w:tc>
      </w:tr>
      <w:tr w:rsidR="009F2A60" w:rsidRPr="00052779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0"/>
              <w:jc w:val="center"/>
            </w:pPr>
            <w:r w:rsidRPr="00052779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0"/>
              <w:jc w:val="center"/>
              <w:rPr>
                <w:lang w:val="ru-RU"/>
              </w:rPr>
            </w:pPr>
            <w:r w:rsidRPr="00052779">
              <w:rPr>
                <w:color w:val="000000"/>
                <w:lang w:val="ru-RU"/>
              </w:rPr>
              <w:t xml:space="preserve">Ф. И. О. (при его наличии) 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либо наименование организации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услугополучателя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____________________________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___________________________</w:t>
            </w:r>
            <w:proofErr w:type="gramStart"/>
            <w:r w:rsidRPr="00052779">
              <w:rPr>
                <w:color w:val="000000"/>
                <w:lang w:val="ru-RU"/>
              </w:rPr>
              <w:t>_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(</w:t>
            </w:r>
            <w:proofErr w:type="gramEnd"/>
            <w:r w:rsidRPr="00052779">
              <w:rPr>
                <w:color w:val="000000"/>
                <w:lang w:val="ru-RU"/>
              </w:rPr>
              <w:t>адрес услугополучателя)</w:t>
            </w:r>
          </w:p>
        </w:tc>
      </w:tr>
    </w:tbl>
    <w:p w:rsidR="009F2A60" w:rsidRPr="00052779" w:rsidRDefault="000B7A39" w:rsidP="0083522D">
      <w:pPr>
        <w:spacing w:after="0"/>
        <w:jc w:val="center"/>
        <w:rPr>
          <w:lang w:val="ru-RU"/>
        </w:rPr>
      </w:pPr>
      <w:bookmarkStart w:id="2" w:name="z99"/>
      <w:r w:rsidRPr="00052779">
        <w:rPr>
          <w:b/>
          <w:color w:val="000000"/>
          <w:lang w:val="ru-RU"/>
        </w:rPr>
        <w:t>Расписка о приеме документов</w:t>
      </w:r>
    </w:p>
    <w:bookmarkEnd w:id="2"/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________________________________________________________________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/указать Ф. И. О. обучающегося (при </w:t>
      </w:r>
      <w:proofErr w:type="gramStart"/>
      <w:r w:rsidRPr="00052779">
        <w:rPr>
          <w:color w:val="000000"/>
          <w:lang w:val="ru-RU"/>
        </w:rPr>
        <w:t>нали</w:t>
      </w:r>
      <w:r w:rsidRPr="00052779">
        <w:rPr>
          <w:color w:val="000000"/>
          <w:lang w:val="ru-RU"/>
        </w:rPr>
        <w:t>чии)/</w:t>
      </w:r>
      <w:proofErr w:type="gramEnd"/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________________________________________________________________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/ указать наименование организации образования /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Перечень принятых документов для предоставления справки: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1._____________________________________________________</w:t>
      </w:r>
      <w:r w:rsidRPr="00052779">
        <w:rPr>
          <w:color w:val="000000"/>
          <w:lang w:val="ru-RU"/>
        </w:rPr>
        <w:t>_____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2.__________________________________________________________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3.__________________________________________________________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Принял: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lastRenderedPageBreak/>
        <w:t>     </w:t>
      </w:r>
      <w:r w:rsidRPr="00052779">
        <w:rPr>
          <w:color w:val="000000"/>
          <w:lang w:val="ru-RU"/>
        </w:rPr>
        <w:t xml:space="preserve"> ________________________________ "____"___________20___года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(Ф.И.О. исполнителя) (подпись,</w:t>
      </w:r>
      <w:r w:rsidRPr="00052779">
        <w:rPr>
          <w:color w:val="000000"/>
          <w:lang w:val="ru-RU"/>
        </w:rPr>
        <w:t xml:space="preserve"> контактный телефон)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9"/>
        <w:gridCol w:w="4178"/>
      </w:tblGrid>
      <w:tr w:rsidR="009F2A60" w:rsidRPr="000527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0"/>
              <w:jc w:val="center"/>
              <w:rPr>
                <w:lang w:val="ru-RU"/>
              </w:rPr>
            </w:pPr>
            <w:r w:rsidRPr="00052779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0"/>
              <w:jc w:val="center"/>
              <w:rPr>
                <w:lang w:val="ru-RU"/>
              </w:rPr>
            </w:pPr>
            <w:r w:rsidRPr="00052779">
              <w:rPr>
                <w:color w:val="000000"/>
                <w:lang w:val="ru-RU"/>
              </w:rPr>
              <w:t>Приложение 4 к Правилам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 xml:space="preserve">оказания государственной услуги 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 xml:space="preserve">"Выдача справки лицам, 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 xml:space="preserve">не завершившим техническое и 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профессиональное, послесреднее образование"</w:t>
            </w:r>
          </w:p>
        </w:tc>
      </w:tr>
      <w:tr w:rsidR="009F2A60" w:rsidRPr="000527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0"/>
              <w:jc w:val="center"/>
              <w:rPr>
                <w:lang w:val="ru-RU"/>
              </w:rPr>
            </w:pPr>
            <w:r w:rsidRPr="00052779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0"/>
              <w:jc w:val="center"/>
            </w:pPr>
            <w:r w:rsidRPr="00052779">
              <w:rPr>
                <w:color w:val="000000"/>
              </w:rPr>
              <w:t>Форма</w:t>
            </w:r>
          </w:p>
        </w:tc>
      </w:tr>
      <w:tr w:rsidR="009F2A60" w:rsidRPr="0005277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0"/>
              <w:jc w:val="center"/>
            </w:pPr>
            <w:r w:rsidRPr="00052779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2A60" w:rsidRPr="00052779" w:rsidRDefault="000B7A39">
            <w:pPr>
              <w:spacing w:after="0"/>
              <w:jc w:val="center"/>
              <w:rPr>
                <w:lang w:val="ru-RU"/>
              </w:rPr>
            </w:pPr>
            <w:r w:rsidRPr="00052779">
              <w:rPr>
                <w:color w:val="000000"/>
                <w:lang w:val="ru-RU"/>
              </w:rPr>
              <w:t>Ф. И. О. (при его наличии) либо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наименование организации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услугополучателя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____________________________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___________________________</w:t>
            </w:r>
            <w:proofErr w:type="gramStart"/>
            <w:r w:rsidRPr="00052779">
              <w:rPr>
                <w:color w:val="000000"/>
                <w:lang w:val="ru-RU"/>
              </w:rPr>
              <w:t>_</w:t>
            </w:r>
            <w:r w:rsidRPr="00052779">
              <w:rPr>
                <w:lang w:val="ru-RU"/>
              </w:rPr>
              <w:br/>
            </w:r>
            <w:r w:rsidRPr="00052779">
              <w:rPr>
                <w:color w:val="000000"/>
                <w:lang w:val="ru-RU"/>
              </w:rPr>
              <w:t>(</w:t>
            </w:r>
            <w:proofErr w:type="gramEnd"/>
            <w:r w:rsidRPr="00052779">
              <w:rPr>
                <w:color w:val="000000"/>
                <w:lang w:val="ru-RU"/>
              </w:rPr>
              <w:t>адрес услугополучателя)</w:t>
            </w:r>
          </w:p>
        </w:tc>
      </w:tr>
    </w:tbl>
    <w:p w:rsidR="009F2A60" w:rsidRPr="00052779" w:rsidRDefault="000B7A39" w:rsidP="001D6CB0">
      <w:pPr>
        <w:spacing w:after="0"/>
        <w:jc w:val="center"/>
        <w:rPr>
          <w:lang w:val="ru-RU"/>
        </w:rPr>
      </w:pPr>
      <w:bookmarkStart w:id="3" w:name="z102"/>
      <w:r w:rsidRPr="00052779">
        <w:rPr>
          <w:b/>
          <w:color w:val="000000"/>
          <w:lang w:val="ru-RU"/>
        </w:rPr>
        <w:t>Расписка об отказе в приеме документов</w:t>
      </w:r>
    </w:p>
    <w:bookmarkEnd w:id="3"/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  <w:lang w:val="ru-RU"/>
        </w:rPr>
        <w:t xml:space="preserve"> </w:t>
      </w: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Руководствуясь пунктом 2 статьи 20 Закона Республики Казахстан от 15 апреля 2013 го</w:t>
      </w:r>
      <w:r w:rsidRPr="00052779">
        <w:rPr>
          <w:color w:val="000000"/>
          <w:lang w:val="ru-RU"/>
        </w:rPr>
        <w:t>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</w:t>
      </w:r>
      <w:r w:rsidRPr="00052779">
        <w:rPr>
          <w:color w:val="000000"/>
          <w:lang w:val="ru-RU"/>
        </w:rPr>
        <w:t>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Наименование отсутствующих документов: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1)________________________________________;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2)________________________________________.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Настоящая расписка составлена в двух экземплярах, по одному для каждой стороны.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_______________________________________________ _______________________</w:t>
      </w:r>
      <w:proofErr w:type="gramStart"/>
      <w:r w:rsidRPr="00052779">
        <w:rPr>
          <w:color w:val="000000"/>
          <w:lang w:val="ru-RU"/>
        </w:rPr>
        <w:t>_</w:t>
      </w:r>
      <w:bookmarkStart w:id="4" w:name="_GoBack"/>
      <w:bookmarkEnd w:id="4"/>
      <w:r w:rsidRPr="00052779">
        <w:rPr>
          <w:color w:val="000000"/>
          <w:lang w:val="ru-RU"/>
        </w:rPr>
        <w:t xml:space="preserve">  Ф.</w:t>
      </w:r>
      <w:proofErr w:type="gramEnd"/>
      <w:r w:rsidRPr="00052779">
        <w:rPr>
          <w:color w:val="000000"/>
          <w:lang w:val="ru-RU"/>
        </w:rPr>
        <w:t xml:space="preserve"> И. О. (при его наличии) работника (п</w:t>
      </w:r>
      <w:r w:rsidRPr="00052779">
        <w:rPr>
          <w:color w:val="000000"/>
          <w:lang w:val="ru-RU"/>
        </w:rPr>
        <w:t>одпись)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Государственной корпорации)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Исполнитель: Ф. И. О. (при его наличии) _____________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Телефон __________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Получил: Ф. И. О. (при его </w:t>
      </w:r>
      <w:proofErr w:type="gramStart"/>
      <w:r w:rsidRPr="00052779">
        <w:rPr>
          <w:color w:val="000000"/>
          <w:lang w:val="ru-RU"/>
        </w:rPr>
        <w:t>наличии)/</w:t>
      </w:r>
      <w:proofErr w:type="gramEnd"/>
      <w:r w:rsidRPr="00052779">
        <w:rPr>
          <w:color w:val="000000"/>
          <w:lang w:val="ru-RU"/>
        </w:rPr>
        <w:t>подпись услугополучателя</w:t>
      </w:r>
    </w:p>
    <w:p w:rsidR="009F2A60" w:rsidRPr="00052779" w:rsidRDefault="000B7A39">
      <w:pPr>
        <w:spacing w:after="0"/>
        <w:jc w:val="both"/>
        <w:rPr>
          <w:lang w:val="ru-RU"/>
        </w:rPr>
      </w:pPr>
      <w:r w:rsidRPr="00052779">
        <w:rPr>
          <w:color w:val="000000"/>
        </w:rPr>
        <w:t>     </w:t>
      </w:r>
      <w:r w:rsidRPr="00052779">
        <w:rPr>
          <w:color w:val="000000"/>
          <w:lang w:val="ru-RU"/>
        </w:rPr>
        <w:t xml:space="preserve"> "___" _________ 20__ года</w:t>
      </w:r>
    </w:p>
    <w:p w:rsidR="009F2A60" w:rsidRPr="00052779" w:rsidRDefault="000B7A39">
      <w:pPr>
        <w:spacing w:after="0"/>
        <w:rPr>
          <w:lang w:val="ru-RU"/>
        </w:rPr>
      </w:pPr>
      <w:r w:rsidRPr="00052779">
        <w:rPr>
          <w:lang w:val="ru-RU"/>
        </w:rPr>
        <w:br/>
      </w:r>
      <w:r w:rsidRPr="00052779">
        <w:rPr>
          <w:lang w:val="ru-RU"/>
        </w:rPr>
        <w:br/>
      </w:r>
    </w:p>
    <w:p w:rsidR="009F2A60" w:rsidRPr="00052779" w:rsidRDefault="009F2A60">
      <w:pPr>
        <w:pStyle w:val="disclaimer"/>
        <w:rPr>
          <w:sz w:val="22"/>
          <w:szCs w:val="22"/>
          <w:lang w:val="ru-RU"/>
        </w:rPr>
      </w:pPr>
    </w:p>
    <w:sectPr w:rsidR="009F2A60" w:rsidRPr="00052779" w:rsidSect="00F1041A">
      <w:pgSz w:w="11907" w:h="16839" w:code="9"/>
      <w:pgMar w:top="426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60"/>
    <w:rsid w:val="00052779"/>
    <w:rsid w:val="000B7A39"/>
    <w:rsid w:val="001D6CB0"/>
    <w:rsid w:val="00282E40"/>
    <w:rsid w:val="00745143"/>
    <w:rsid w:val="0083522D"/>
    <w:rsid w:val="009F1B0E"/>
    <w:rsid w:val="009F2A60"/>
    <w:rsid w:val="00C2352E"/>
    <w:rsid w:val="00D96F91"/>
    <w:rsid w:val="00DB7F66"/>
    <w:rsid w:val="00F1041A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EEA80-956D-418A-8355-74DAD325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2022-02-11T04:39:00Z</dcterms:created>
  <dcterms:modified xsi:type="dcterms:W3CDTF">2022-02-11T04:39:00Z</dcterms:modified>
</cp:coreProperties>
</file>