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9A" w:rsidRDefault="009308E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39A" w:rsidRPr="009308E0" w:rsidRDefault="009308E0">
      <w:pPr>
        <w:spacing w:after="0"/>
        <w:rPr>
          <w:lang w:val="ru-RU"/>
        </w:rPr>
      </w:pPr>
      <w:r w:rsidRPr="009308E0">
        <w:rPr>
          <w:b/>
          <w:color w:val="000000"/>
          <w:sz w:val="28"/>
          <w:lang w:val="ru-RU"/>
        </w:rPr>
        <w:t>Об утверждении Правил предоставления академических отпусков обучающимся в организациях технического и профессионального, послесреднего образования</w:t>
      </w:r>
    </w:p>
    <w:p w:rsidR="00D4639A" w:rsidRPr="009308E0" w:rsidRDefault="009308E0">
      <w:pPr>
        <w:spacing w:after="0"/>
        <w:jc w:val="both"/>
        <w:rPr>
          <w:lang w:val="ru-RU"/>
        </w:rPr>
      </w:pPr>
      <w:r w:rsidRPr="009308E0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4 декабря 2014 года № 506. Зарегистрирован в </w:t>
      </w:r>
      <w:r w:rsidRPr="009308E0">
        <w:rPr>
          <w:color w:val="000000"/>
          <w:sz w:val="28"/>
          <w:lang w:val="ru-RU"/>
        </w:rPr>
        <w:t>Министерстве юстиции Республики Казахстан 17 марта 2015 года № 10475.</w:t>
      </w:r>
    </w:p>
    <w:p w:rsidR="00D4639A" w:rsidRPr="009308E0" w:rsidRDefault="009308E0">
      <w:pPr>
        <w:spacing w:after="0"/>
        <w:jc w:val="both"/>
        <w:rPr>
          <w:lang w:val="ru-RU"/>
        </w:rPr>
      </w:pPr>
      <w:r w:rsidRPr="009308E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308E0">
        <w:rPr>
          <w:color w:val="FF0000"/>
          <w:sz w:val="28"/>
          <w:lang w:val="ru-RU"/>
        </w:rPr>
        <w:t xml:space="preserve"> Сноска. Заголовок в редакции приказа Министра образования и науки РК от 31.10.2018 № 605 (вводится в действие по истечении десяти календарных дней после дня его первого официально</w:t>
      </w:r>
      <w:r w:rsidRPr="009308E0">
        <w:rPr>
          <w:color w:val="FF0000"/>
          <w:sz w:val="28"/>
          <w:lang w:val="ru-RU"/>
        </w:rPr>
        <w:t>го опубликования).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" w:name="z2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В соответствии с подпунктом 45) статьи 5 Закона Республики Казахстан "Об образовании" и подпунктом 1) статьи 10 Закона Республики Казахстан "О государственных услугах" </w:t>
      </w:r>
      <w:r w:rsidRPr="009308E0">
        <w:rPr>
          <w:b/>
          <w:color w:val="000000"/>
          <w:sz w:val="28"/>
          <w:lang w:val="ru-RU"/>
        </w:rPr>
        <w:t>ПРИКАЗЫВАЮ:</w:t>
      </w:r>
    </w:p>
    <w:bookmarkEnd w:id="1"/>
    <w:p w:rsidR="00D4639A" w:rsidRPr="009308E0" w:rsidRDefault="009308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308E0">
        <w:rPr>
          <w:color w:val="FF0000"/>
          <w:sz w:val="28"/>
          <w:lang w:val="ru-RU"/>
        </w:rPr>
        <w:t xml:space="preserve"> Сноска. Преамбула - в редакции приказа Минис</w:t>
      </w:r>
      <w:r w:rsidRPr="009308E0">
        <w:rPr>
          <w:color w:val="FF0000"/>
          <w:sz w:val="28"/>
          <w:lang w:val="ru-RU"/>
        </w:rPr>
        <w:t xml:space="preserve">тра просвещения РК от 13.07.2023 </w:t>
      </w:r>
      <w:r w:rsidRPr="009308E0">
        <w:rPr>
          <w:color w:val="000000"/>
          <w:sz w:val="28"/>
          <w:lang w:val="ru-RU"/>
        </w:rPr>
        <w:t>№ 205</w:t>
      </w:r>
      <w:r w:rsidRPr="009308E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308E0">
        <w:rPr>
          <w:lang w:val="ru-RU"/>
        </w:rPr>
        <w:br/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2" w:name="z3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1. Утвердить прилагаемые Правила предоставления академических отпусков обучающимся в организациях те</w:t>
      </w:r>
      <w:r w:rsidRPr="009308E0">
        <w:rPr>
          <w:color w:val="000000"/>
          <w:sz w:val="28"/>
          <w:lang w:val="ru-RU"/>
        </w:rPr>
        <w:t>хнического и профессионального, послесреднего образования.</w:t>
      </w:r>
    </w:p>
    <w:bookmarkEnd w:id="2"/>
    <w:p w:rsidR="00D4639A" w:rsidRPr="009308E0" w:rsidRDefault="009308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308E0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31.10.2018 </w:t>
      </w:r>
      <w:r w:rsidRPr="009308E0">
        <w:rPr>
          <w:color w:val="000000"/>
          <w:sz w:val="28"/>
          <w:lang w:val="ru-RU"/>
        </w:rPr>
        <w:t>№ 605</w:t>
      </w:r>
      <w:r w:rsidRPr="009308E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 w:rsidRPr="009308E0">
        <w:rPr>
          <w:color w:val="FF0000"/>
          <w:sz w:val="28"/>
          <w:lang w:val="ru-RU"/>
        </w:rPr>
        <w:t>ия).</w:t>
      </w:r>
      <w:r w:rsidRPr="009308E0">
        <w:rPr>
          <w:lang w:val="ru-RU"/>
        </w:rPr>
        <w:br/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3"/>
    <w:p w:rsidR="00D4639A" w:rsidRPr="009308E0" w:rsidRDefault="009308E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D4639A" w:rsidRPr="009308E0" w:rsidRDefault="009308E0">
      <w:pPr>
        <w:spacing w:after="0"/>
        <w:jc w:val="both"/>
        <w:rPr>
          <w:lang w:val="ru-RU"/>
        </w:rPr>
      </w:pPr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9308E0">
        <w:rPr>
          <w:color w:val="000000"/>
          <w:sz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 </w:t>
      </w:r>
    </w:p>
    <w:p w:rsidR="00D4639A" w:rsidRPr="009308E0" w:rsidRDefault="009308E0">
      <w:pPr>
        <w:spacing w:after="0"/>
        <w:jc w:val="both"/>
        <w:rPr>
          <w:lang w:val="ru-RU"/>
        </w:rPr>
      </w:pPr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3) обеспечить размещение нас</w:t>
      </w:r>
      <w:r w:rsidRPr="009308E0">
        <w:rPr>
          <w:color w:val="000000"/>
          <w:sz w:val="28"/>
          <w:lang w:val="ru-RU"/>
        </w:rPr>
        <w:t xml:space="preserve">тоящего приказа на официальном интернет-ресурсе Министерства образования и науки Республики Казахстан. 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4" w:name="z5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Балыкбаева Т.О. 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5" w:name="z6"/>
      <w:bookmarkEnd w:id="4"/>
      <w:r w:rsidRPr="009308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4. Настоящий приказ вводится в действие по истеч</w:t>
      </w:r>
      <w:r w:rsidRPr="009308E0">
        <w:rPr>
          <w:color w:val="000000"/>
          <w:sz w:val="28"/>
          <w:lang w:val="ru-RU"/>
        </w:rPr>
        <w:t xml:space="preserve">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463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  <w:tr w:rsidR="00D463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"СОГЛАСОВАНО"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D4639A">
            <w:pPr>
              <w:spacing w:after="20"/>
              <w:ind w:left="20"/>
              <w:jc w:val="both"/>
            </w:pPr>
          </w:p>
          <w:p w:rsidR="00D4639A" w:rsidRDefault="00D4639A">
            <w:pPr>
              <w:spacing w:after="20"/>
              <w:ind w:left="20"/>
              <w:jc w:val="both"/>
            </w:pPr>
          </w:p>
        </w:tc>
      </w:tr>
      <w:tr w:rsidR="00D463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D4639A">
            <w:pPr>
              <w:spacing w:after="20"/>
              <w:ind w:left="20"/>
              <w:jc w:val="both"/>
            </w:pPr>
          </w:p>
          <w:p w:rsidR="00D4639A" w:rsidRDefault="00D4639A">
            <w:pPr>
              <w:spacing w:after="20"/>
              <w:ind w:left="20"/>
              <w:jc w:val="both"/>
            </w:pPr>
          </w:p>
        </w:tc>
      </w:tr>
      <w:tr w:rsidR="00D463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 социального развития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D4639A">
            <w:pPr>
              <w:spacing w:after="20"/>
              <w:ind w:left="20"/>
              <w:jc w:val="both"/>
            </w:pPr>
          </w:p>
          <w:p w:rsidR="00D4639A" w:rsidRDefault="00D4639A">
            <w:pPr>
              <w:spacing w:after="20"/>
              <w:ind w:left="20"/>
              <w:jc w:val="both"/>
            </w:pPr>
          </w:p>
        </w:tc>
      </w:tr>
      <w:tr w:rsidR="00D463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D4639A">
            <w:pPr>
              <w:spacing w:after="20"/>
              <w:ind w:left="20"/>
              <w:jc w:val="both"/>
            </w:pPr>
          </w:p>
          <w:p w:rsidR="00D4639A" w:rsidRDefault="00D4639A">
            <w:pPr>
              <w:spacing w:after="20"/>
              <w:ind w:left="20"/>
              <w:jc w:val="both"/>
            </w:pPr>
          </w:p>
        </w:tc>
      </w:tr>
      <w:tr w:rsidR="00D463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 Т. Дуйсенова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D4639A">
            <w:pPr>
              <w:spacing w:after="20"/>
              <w:ind w:left="20"/>
              <w:jc w:val="both"/>
            </w:pPr>
          </w:p>
          <w:p w:rsidR="00D4639A" w:rsidRDefault="00D4639A">
            <w:pPr>
              <w:spacing w:after="20"/>
              <w:ind w:left="20"/>
              <w:jc w:val="both"/>
            </w:pPr>
          </w:p>
        </w:tc>
      </w:tr>
      <w:tr w:rsidR="00D4639A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февраля 2015 г.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D4639A">
            <w:pPr>
              <w:spacing w:after="20"/>
              <w:ind w:left="20"/>
              <w:jc w:val="both"/>
            </w:pPr>
          </w:p>
          <w:p w:rsidR="00D4639A" w:rsidRDefault="00D4639A">
            <w:pPr>
              <w:spacing w:after="20"/>
              <w:ind w:left="20"/>
              <w:jc w:val="both"/>
            </w:pPr>
          </w:p>
        </w:tc>
      </w:tr>
    </w:tbl>
    <w:p w:rsidR="00D4639A" w:rsidRDefault="009308E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D4639A" w:rsidRPr="009308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Pr="009308E0" w:rsidRDefault="009308E0">
            <w:pPr>
              <w:spacing w:after="0"/>
              <w:jc w:val="center"/>
              <w:rPr>
                <w:lang w:val="ru-RU"/>
              </w:rPr>
            </w:pPr>
            <w:r w:rsidRPr="009308E0">
              <w:rPr>
                <w:color w:val="000000"/>
                <w:sz w:val="20"/>
                <w:lang w:val="ru-RU"/>
              </w:rPr>
              <w:t>Утверждены приказом</w:t>
            </w:r>
            <w:r w:rsidRPr="009308E0">
              <w:rPr>
                <w:lang w:val="ru-RU"/>
              </w:rPr>
              <w:br/>
            </w:r>
            <w:r w:rsidRPr="009308E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308E0">
              <w:rPr>
                <w:lang w:val="ru-RU"/>
              </w:rPr>
              <w:br/>
            </w:r>
            <w:r w:rsidRPr="009308E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308E0">
              <w:rPr>
                <w:lang w:val="ru-RU"/>
              </w:rPr>
              <w:br/>
            </w:r>
            <w:r w:rsidRPr="009308E0">
              <w:rPr>
                <w:color w:val="000000"/>
                <w:sz w:val="20"/>
                <w:lang w:val="ru-RU"/>
              </w:rPr>
              <w:t>от 4 декабря 2014 года № 506</w:t>
            </w:r>
          </w:p>
        </w:tc>
      </w:tr>
    </w:tbl>
    <w:p w:rsidR="00D4639A" w:rsidRPr="009308E0" w:rsidRDefault="009308E0">
      <w:pPr>
        <w:spacing w:after="0"/>
        <w:rPr>
          <w:lang w:val="ru-RU"/>
        </w:rPr>
      </w:pPr>
      <w:bookmarkStart w:id="6" w:name="z1"/>
      <w:r w:rsidRPr="009308E0">
        <w:rPr>
          <w:b/>
          <w:color w:val="000000"/>
          <w:lang w:val="ru-RU"/>
        </w:rPr>
        <w:t xml:space="preserve"> Правила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6"/>
    <w:p w:rsidR="00D4639A" w:rsidRPr="009308E0" w:rsidRDefault="009308E0">
      <w:pPr>
        <w:spacing w:after="0"/>
        <w:jc w:val="both"/>
        <w:rPr>
          <w:lang w:val="ru-RU"/>
        </w:rPr>
      </w:pPr>
      <w:r w:rsidRPr="009308E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308E0">
        <w:rPr>
          <w:color w:val="FF0000"/>
          <w:sz w:val="28"/>
          <w:lang w:val="ru-RU"/>
        </w:rPr>
        <w:t xml:space="preserve"> Сноска. Правила</w:t>
      </w:r>
      <w:r w:rsidRPr="009308E0">
        <w:rPr>
          <w:color w:val="FF0000"/>
          <w:sz w:val="28"/>
          <w:lang w:val="ru-RU"/>
        </w:rPr>
        <w:t xml:space="preserve"> - в редакции приказа Министра образования и науки РК от 15.04.2020 № 144 (вводится в действие по истечении десяти календарных дней после дня его первого официального опубликования).</w:t>
      </w:r>
    </w:p>
    <w:p w:rsidR="00D4639A" w:rsidRPr="009308E0" w:rsidRDefault="009308E0">
      <w:pPr>
        <w:spacing w:after="0"/>
        <w:rPr>
          <w:lang w:val="ru-RU"/>
        </w:rPr>
      </w:pPr>
      <w:bookmarkStart w:id="7" w:name="z8"/>
      <w:r w:rsidRPr="009308E0">
        <w:rPr>
          <w:b/>
          <w:color w:val="000000"/>
          <w:lang w:val="ru-RU"/>
        </w:rPr>
        <w:t xml:space="preserve"> Глава 1. Общие положения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8" w:name="z9"/>
      <w:bookmarkEnd w:id="7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1. Настоящие Правила предоставления акад</w:t>
      </w:r>
      <w:r w:rsidRPr="009308E0">
        <w:rPr>
          <w:color w:val="000000"/>
          <w:sz w:val="28"/>
          <w:lang w:val="ru-RU"/>
        </w:rPr>
        <w:t>емических отпусков обучающимся в организациях технического и профессионального, послесреднего образования (далее – Правила) разработаны в соответствии с подпунктом 45) статьи 5 Закона Республики Казахстан "Об образовании" и подпунктом 1) статьи 10 Закона Р</w:t>
      </w:r>
      <w:r w:rsidRPr="009308E0">
        <w:rPr>
          <w:color w:val="000000"/>
          <w:sz w:val="28"/>
          <w:lang w:val="ru-RU"/>
        </w:rPr>
        <w:t>еспублики Казахстан "О государственных услугах" и определяют порядок предоставления академических отпусков обучающимся в организациях технического и профессионального, послесреднего образования.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Государственная услуга "Предоставление академических </w:t>
      </w:r>
      <w:r w:rsidRPr="009308E0">
        <w:rPr>
          <w:color w:val="000000"/>
          <w:sz w:val="28"/>
          <w:lang w:val="ru-RU"/>
        </w:rPr>
        <w:t>отпусков обучающимся в организациях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В настоящи</w:t>
      </w:r>
      <w:r w:rsidRPr="009308E0">
        <w:rPr>
          <w:color w:val="000000"/>
          <w:sz w:val="28"/>
          <w:lang w:val="ru-RU"/>
        </w:rPr>
        <w:t>х Правилах используются следующие понятия: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lastRenderedPageBreak/>
        <w:t>     </w:t>
      </w:r>
      <w:r w:rsidRPr="009308E0">
        <w:rPr>
          <w:color w:val="000000"/>
          <w:sz w:val="28"/>
          <w:lang w:val="ru-RU"/>
        </w:rPr>
        <w:t xml:space="preserve"> 1) перечень основных требований к оказанию государственной услуги – перечень, включающий характеристики процесса, форму, содержание и результат оказания, а также иные сведения с учетом особенностей предостав</w:t>
      </w:r>
      <w:r w:rsidRPr="009308E0">
        <w:rPr>
          <w:color w:val="000000"/>
          <w:sz w:val="28"/>
          <w:lang w:val="ru-RU"/>
        </w:rPr>
        <w:t>ления государственной услуги;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2) академический отпуск – период, на который обучающиеся в организациях технического и профессионального, послесреднего образования временно прерывают свое обучение по медицинским показаниям или в иных исключительных слу</w:t>
      </w:r>
      <w:r w:rsidRPr="009308E0">
        <w:rPr>
          <w:color w:val="000000"/>
          <w:sz w:val="28"/>
          <w:lang w:val="ru-RU"/>
        </w:rPr>
        <w:t>чаях.</w:t>
      </w:r>
    </w:p>
    <w:bookmarkEnd w:id="12"/>
    <w:p w:rsidR="00D4639A" w:rsidRPr="009308E0" w:rsidRDefault="009308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308E0">
        <w:rPr>
          <w:color w:val="FF0000"/>
          <w:sz w:val="28"/>
          <w:lang w:val="ru-RU"/>
        </w:rPr>
        <w:t xml:space="preserve"> Сноска. Пункт 1 с изменениями, внесенными приказами Министра просвещения РК от 27.09.2022 </w:t>
      </w:r>
      <w:r w:rsidRPr="009308E0">
        <w:rPr>
          <w:color w:val="000000"/>
          <w:sz w:val="28"/>
          <w:lang w:val="ru-RU"/>
        </w:rPr>
        <w:t>№ 409</w:t>
      </w:r>
      <w:r w:rsidRPr="009308E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их первого официального опубликования); от 13.07.2023 </w:t>
      </w:r>
      <w:r w:rsidRPr="009308E0">
        <w:rPr>
          <w:color w:val="000000"/>
          <w:sz w:val="28"/>
          <w:lang w:val="ru-RU"/>
        </w:rPr>
        <w:t>№ 205</w:t>
      </w:r>
      <w:r w:rsidRPr="009308E0">
        <w:rPr>
          <w:color w:val="FF0000"/>
          <w:sz w:val="28"/>
          <w:lang w:val="ru-RU"/>
        </w:rPr>
        <w:t xml:space="preserve"> (вводится в действие</w:t>
      </w:r>
      <w:r w:rsidRPr="009308E0">
        <w:rPr>
          <w:color w:val="FF0000"/>
          <w:sz w:val="28"/>
          <w:lang w:val="ru-RU"/>
        </w:rPr>
        <w:t xml:space="preserve"> по истечении десяти календарных дней после дня его первого официального опубликования).</w:t>
      </w:r>
      <w:r w:rsidRPr="009308E0">
        <w:rPr>
          <w:lang w:val="ru-RU"/>
        </w:rPr>
        <w:br/>
      </w:r>
    </w:p>
    <w:p w:rsidR="00D4639A" w:rsidRPr="009308E0" w:rsidRDefault="009308E0">
      <w:pPr>
        <w:spacing w:after="0"/>
        <w:rPr>
          <w:lang w:val="ru-RU"/>
        </w:rPr>
      </w:pPr>
      <w:bookmarkStart w:id="13" w:name="z14"/>
      <w:r w:rsidRPr="009308E0">
        <w:rPr>
          <w:b/>
          <w:color w:val="000000"/>
          <w:lang w:val="ru-RU"/>
        </w:rPr>
        <w:t xml:space="preserve"> Глава 2. Порядок предоставления академических отпусков обучающимся в организациях технического и профессионального, послесреднего образования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2. Академический </w:t>
      </w:r>
      <w:r w:rsidRPr="009308E0">
        <w:rPr>
          <w:color w:val="000000"/>
          <w:sz w:val="28"/>
          <w:lang w:val="ru-RU"/>
        </w:rPr>
        <w:t>отпуск предоставляется обучающимся на основании: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5" w:name="z16"/>
      <w:bookmarkEnd w:id="14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№ 026/у учетной документации в</w:t>
      </w:r>
      <w:r w:rsidRPr="009308E0">
        <w:rPr>
          <w:color w:val="000000"/>
          <w:sz w:val="28"/>
          <w:lang w:val="ru-RU"/>
        </w:rPr>
        <w:t xml:space="preserve"> области здравоохранения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</w:t>
      </w:r>
      <w:r w:rsidRPr="009308E0">
        <w:rPr>
          <w:color w:val="000000"/>
          <w:sz w:val="28"/>
          <w:lang w:val="ru-RU"/>
        </w:rPr>
        <w:t>государственной регистрации нормативных правовых актов под № 21579) (далее – Приказ № ҚР ДСМ-175/2020);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6" w:name="z17"/>
      <w:bookmarkEnd w:id="15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2) решения Централизованной врачебно-консультативной комиссии (далее – ЦВКК) противотуберкулезной организации в случае болезни туберкулезом продо</w:t>
      </w:r>
      <w:r w:rsidRPr="009308E0">
        <w:rPr>
          <w:color w:val="000000"/>
          <w:sz w:val="28"/>
          <w:lang w:val="ru-RU"/>
        </w:rPr>
        <w:t>лжительностью не более 36 месяцев согласно форме № ТБ</w:t>
      </w:r>
      <w:r>
        <w:rPr>
          <w:color w:val="000000"/>
          <w:sz w:val="28"/>
        </w:rPr>
        <w:t> </w:t>
      </w:r>
      <w:r w:rsidRPr="009308E0">
        <w:rPr>
          <w:color w:val="000000"/>
          <w:sz w:val="28"/>
          <w:lang w:val="ru-RU"/>
        </w:rPr>
        <w:t xml:space="preserve">014/у – категории </w:t>
      </w:r>
      <w:r>
        <w:rPr>
          <w:color w:val="000000"/>
          <w:sz w:val="28"/>
        </w:rPr>
        <w:t>IV</w:t>
      </w:r>
      <w:r w:rsidRPr="009308E0">
        <w:rPr>
          <w:color w:val="000000"/>
          <w:sz w:val="28"/>
          <w:lang w:val="ru-RU"/>
        </w:rPr>
        <w:t xml:space="preserve"> учетной документации в области здравоохранения, утвержденной Приказом № ҚР ДСМ-175/2020;</w:t>
      </w:r>
    </w:p>
    <w:p w:rsidR="00D4639A" w:rsidRDefault="009308E0">
      <w:pPr>
        <w:spacing w:after="0"/>
        <w:jc w:val="both"/>
      </w:pPr>
      <w:bookmarkStart w:id="17" w:name="z18"/>
      <w:bookmarkEnd w:id="16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3) повестки о призыве на воинскую службу в случае призыва на воинскую службу по форме</w:t>
      </w:r>
      <w:r w:rsidRPr="009308E0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>4 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</w:t>
      </w:r>
      <w:r>
        <w:rPr>
          <w:color w:val="000000"/>
          <w:sz w:val="28"/>
        </w:rPr>
        <w:t>81) (далее – Приказ № 28);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lastRenderedPageBreak/>
        <w:t xml:space="preserve">       </w:t>
      </w:r>
      <w:r w:rsidRPr="009308E0">
        <w:rPr>
          <w:color w:val="000000"/>
          <w:sz w:val="28"/>
          <w:lang w:val="ru-RU"/>
        </w:rPr>
        <w:t>4) свидетельство о рождении ребенка (детей) либо электронной документ из сервиса цифровых документов (требуется для идентификации), до достижения им возраста трех лет по форме согласно приложения 5 к приказу Министра юстиц</w:t>
      </w:r>
      <w:r w:rsidRPr="009308E0">
        <w:rPr>
          <w:color w:val="000000"/>
          <w:sz w:val="28"/>
          <w:lang w:val="ru-RU"/>
        </w:rPr>
        <w:t>ии Республики Казахстан от 12 января 2015 года № 9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 (зарегистрирован в Реестре государственно</w:t>
      </w:r>
      <w:r w:rsidRPr="009308E0">
        <w:rPr>
          <w:color w:val="000000"/>
          <w:sz w:val="28"/>
          <w:lang w:val="ru-RU"/>
        </w:rPr>
        <w:t>й регистрации нормативных правовых актов под № 10173) (далее – Приказ № 9).</w:t>
      </w:r>
    </w:p>
    <w:bookmarkEnd w:id="18"/>
    <w:p w:rsidR="00D4639A" w:rsidRPr="009308E0" w:rsidRDefault="009308E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308E0">
        <w:rPr>
          <w:color w:val="FF0000"/>
          <w:sz w:val="28"/>
          <w:lang w:val="ru-RU"/>
        </w:rPr>
        <w:t xml:space="preserve"> Сноска. Пункт 2 с изменениями, внесенными приказами Министра образования и науки РК от 26.07.2021 </w:t>
      </w:r>
      <w:r w:rsidRPr="009308E0">
        <w:rPr>
          <w:color w:val="000000"/>
          <w:sz w:val="28"/>
          <w:lang w:val="ru-RU"/>
        </w:rPr>
        <w:t>№ 367</w:t>
      </w:r>
      <w:r w:rsidRPr="009308E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9308E0">
        <w:rPr>
          <w:color w:val="FF0000"/>
          <w:sz w:val="28"/>
          <w:lang w:val="ru-RU"/>
        </w:rPr>
        <w:t xml:space="preserve">о первого официального опубликования); Министра просвещения РК от 03.03.2023 </w:t>
      </w:r>
      <w:r w:rsidRPr="009308E0">
        <w:rPr>
          <w:color w:val="000000"/>
          <w:sz w:val="28"/>
          <w:lang w:val="ru-RU"/>
        </w:rPr>
        <w:t>№ 62</w:t>
      </w:r>
      <w:r w:rsidRPr="009308E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308E0">
        <w:rPr>
          <w:lang w:val="ru-RU"/>
        </w:rPr>
        <w:br/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19" w:name="z20"/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3. Для получения государственной услуги обучающийся либо е</w:t>
      </w:r>
      <w:r w:rsidRPr="009308E0">
        <w:rPr>
          <w:color w:val="000000"/>
          <w:sz w:val="28"/>
          <w:lang w:val="ru-RU"/>
        </w:rPr>
        <w:t>го законный представитель (далее – услугополучатель) представляет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p w:rsidR="00D4639A" w:rsidRDefault="009308E0">
      <w:pPr>
        <w:spacing w:after="0"/>
        <w:jc w:val="both"/>
      </w:pPr>
      <w:bookmarkStart w:id="20" w:name="z67"/>
      <w:bookmarkEnd w:id="19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заявление по форме согласно приложению 1 к настоящим Правилам;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21" w:name="z68"/>
      <w:bookmarkEnd w:id="20"/>
      <w:r>
        <w:rPr>
          <w:color w:val="000000"/>
          <w:sz w:val="28"/>
        </w:rPr>
        <w:t xml:space="preserve">      </w:t>
      </w:r>
      <w:r w:rsidRPr="009308E0">
        <w:rPr>
          <w:color w:val="000000"/>
          <w:sz w:val="28"/>
          <w:lang w:val="ru-RU"/>
        </w:rPr>
        <w:t>2) соответствующий документ в зависимости от оснований, указанных в пункте 2 настоящих Правил;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22" w:name="z69"/>
      <w:bookmarkEnd w:id="21"/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3) документ, удостоверяющий личность (требуется для идентификации).</w:t>
      </w:r>
    </w:p>
    <w:p w:rsidR="00D4639A" w:rsidRPr="009308E0" w:rsidRDefault="009308E0">
      <w:pPr>
        <w:spacing w:after="0"/>
        <w:jc w:val="both"/>
        <w:rPr>
          <w:lang w:val="ru-RU"/>
        </w:rPr>
      </w:pPr>
      <w:bookmarkStart w:id="23" w:name="z70"/>
      <w:bookmarkEnd w:id="22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Пе</w:t>
      </w:r>
      <w:r w:rsidRPr="009308E0">
        <w:rPr>
          <w:color w:val="000000"/>
          <w:sz w:val="28"/>
          <w:lang w:val="ru-RU"/>
        </w:rPr>
        <w:t>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приложении 2 к нас</w:t>
      </w:r>
      <w:r w:rsidRPr="009308E0">
        <w:rPr>
          <w:color w:val="000000"/>
          <w:sz w:val="28"/>
          <w:lang w:val="ru-RU"/>
        </w:rPr>
        <w:t>тоящим Правилам.</w:t>
      </w:r>
    </w:p>
    <w:p w:rsidR="00D4639A" w:rsidRDefault="009308E0">
      <w:pPr>
        <w:spacing w:after="0"/>
        <w:jc w:val="both"/>
      </w:pPr>
      <w:bookmarkStart w:id="24" w:name="z71"/>
      <w:bookmarkEnd w:id="23"/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08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приложению 3 к настоящим Правилам.</w:t>
      </w:r>
    </w:p>
    <w:p w:rsidR="00D4639A" w:rsidRDefault="009308E0">
      <w:pPr>
        <w:spacing w:after="0"/>
        <w:jc w:val="both"/>
      </w:pPr>
      <w:bookmarkStart w:id="25" w:name="z72"/>
      <w:bookmarkEnd w:id="24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услугодателем представляется в Государственную корпорацию за день до окончания срока оказан</w:t>
      </w:r>
      <w:r>
        <w:rPr>
          <w:color w:val="000000"/>
          <w:sz w:val="28"/>
        </w:rPr>
        <w:t>ия государственной услуги.</w:t>
      </w:r>
    </w:p>
    <w:p w:rsidR="00D4639A" w:rsidRDefault="009308E0">
      <w:pPr>
        <w:spacing w:after="0"/>
        <w:jc w:val="both"/>
      </w:pPr>
      <w:bookmarkStart w:id="26" w:name="z73"/>
      <w:bookmarkEnd w:id="25"/>
      <w:r>
        <w:rPr>
          <w:color w:val="000000"/>
          <w:sz w:val="28"/>
        </w:rPr>
        <w:t xml:space="preserve">      В случаях предоставления услугополучателем неполного пакета документов согласно перечню, указанному в пункте 3 настоящих Правил, и (или) </w:t>
      </w:r>
      <w:r>
        <w:rPr>
          <w:color w:val="000000"/>
          <w:sz w:val="28"/>
        </w:rPr>
        <w:lastRenderedPageBreak/>
        <w:t>документов с истекшим сроком действия, выявления недостоверности документов, их несоот</w:t>
      </w:r>
      <w:r>
        <w:rPr>
          <w:color w:val="000000"/>
          <w:sz w:val="28"/>
        </w:rPr>
        <w:t>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p w:rsidR="00D4639A" w:rsidRDefault="009308E0">
      <w:pPr>
        <w:spacing w:after="0"/>
        <w:jc w:val="both"/>
      </w:pPr>
      <w:bookmarkStart w:id="27" w:name="z74"/>
      <w:bookmarkEnd w:id="26"/>
      <w:r>
        <w:rPr>
          <w:color w:val="000000"/>
          <w:sz w:val="28"/>
        </w:rPr>
        <w:t>      Услугодатель в день поступление документов осуществляет п</w:t>
      </w:r>
      <w:r>
        <w:rPr>
          <w:color w:val="000000"/>
          <w:sz w:val="28"/>
        </w:rPr>
        <w:t>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27"/>
    <w:p w:rsidR="00D4639A" w:rsidRDefault="009308E0">
      <w:pPr>
        <w:spacing w:after="0"/>
      </w:pPr>
      <w:r>
        <w:rPr>
          <w:color w:val="FF0000"/>
          <w:sz w:val="28"/>
        </w:rPr>
        <w:t>      Сноска. Пункт 3</w:t>
      </w:r>
      <w:r>
        <w:rPr>
          <w:color w:val="FF0000"/>
          <w:sz w:val="28"/>
        </w:rPr>
        <w:t xml:space="preserve"> - в редакции приказа Министра просвещения РК от 27.09.2022 </w:t>
      </w:r>
      <w:r>
        <w:rPr>
          <w:color w:val="000000"/>
          <w:sz w:val="28"/>
        </w:rPr>
        <w:t>№ 409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</w:p>
    <w:p w:rsidR="00D4639A" w:rsidRDefault="009308E0">
      <w:pPr>
        <w:spacing w:after="0"/>
        <w:jc w:val="both"/>
      </w:pPr>
      <w:bookmarkStart w:id="28" w:name="z32"/>
      <w:r>
        <w:rPr>
          <w:color w:val="000000"/>
          <w:sz w:val="28"/>
        </w:rPr>
        <w:t>      4. В случае представления услугополучателем полного пакета документов и пол</w:t>
      </w:r>
      <w:r>
        <w:rPr>
          <w:color w:val="000000"/>
          <w:sz w:val="28"/>
        </w:rPr>
        <w:t>ожительного решения на основании представленных документов руководитель услугодателя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ус</w:t>
      </w:r>
      <w:r>
        <w:rPr>
          <w:color w:val="000000"/>
          <w:sz w:val="28"/>
        </w:rPr>
        <w:t>лугополучателю под роспись либо отправляется по указанному услугополучателем почтовому адресу посредством почтового отправления либо по письменной просьбе услугополучателя на указанный адрес электронной почты.</w:t>
      </w:r>
    </w:p>
    <w:p w:rsidR="00D4639A" w:rsidRDefault="009308E0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>      В Государственной корпорации выдача доку</w:t>
      </w:r>
      <w:r>
        <w:rPr>
          <w:color w:val="000000"/>
          <w:sz w:val="28"/>
        </w:rPr>
        <w:t>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D4639A" w:rsidRDefault="009308E0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>      5. При предоставлении академического отпуска лиц</w:t>
      </w:r>
      <w:r>
        <w:rPr>
          <w:color w:val="000000"/>
          <w:sz w:val="28"/>
        </w:rPr>
        <w:t>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</w:t>
      </w:r>
      <w:r>
        <w:rPr>
          <w:color w:val="000000"/>
          <w:sz w:val="28"/>
        </w:rPr>
        <w:t>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p w:rsidR="00D4639A" w:rsidRDefault="009308E0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       Руководит</w:t>
      </w:r>
      <w:r>
        <w:rPr>
          <w:color w:val="000000"/>
          <w:sz w:val="28"/>
        </w:rPr>
        <w:t>ель услугодателя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</w:t>
      </w:r>
      <w:r>
        <w:rPr>
          <w:color w:val="000000"/>
          <w:sz w:val="28"/>
        </w:rPr>
        <w:t xml:space="preserve">щее отраслевое министерство в течение трех рабочих дней, а по финансируемому из </w:t>
      </w:r>
      <w:r>
        <w:rPr>
          <w:color w:val="000000"/>
          <w:sz w:val="28"/>
        </w:rPr>
        <w:lastRenderedPageBreak/>
        <w:t xml:space="preserve">местного бюджета, – в местные исполнительные органы в области образования, для корректировки соответствующей суммы и сроков финансирования. </w:t>
      </w:r>
    </w:p>
    <w:p w:rsidR="00D4639A" w:rsidRDefault="009308E0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>      При предоставлении академичес</w:t>
      </w:r>
      <w:r>
        <w:rPr>
          <w:color w:val="000000"/>
          <w:sz w:val="28"/>
        </w:rPr>
        <w:t>кого отпуска обучающемуся на платной основе оплата за обучение приостанавливается на период академического отпуска.</w:t>
      </w:r>
    </w:p>
    <w:p w:rsidR="00D4639A" w:rsidRDefault="009308E0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       6. После выхода из академического отпуска обучающийся (либо его законный представитель) подает заявление на имя руководителя услугода</w:t>
      </w:r>
      <w:r>
        <w:rPr>
          <w:color w:val="000000"/>
          <w:sz w:val="28"/>
        </w:rPr>
        <w:t>теля по форме согласно приложению 5 к настоящим Правилам, документ, удостоверяющий личность либо электронный документ из сервиса цифровых документов (требуется для идентификации) и документ подтверждающий возможность продолжения обучения по данной специаль</w:t>
      </w:r>
      <w:r>
        <w:rPr>
          <w:color w:val="000000"/>
          <w:sz w:val="28"/>
        </w:rPr>
        <w:t>ности (справку ВКК (ЦВКК)) о состоянии здоровья из организации здравоохранения по форме № 026/у, утвержденной Приказом № ҚР ДСМ-175/2020, военные билеты по формам согласно приложениям 1 или 2 Приказа № 28, свидетельство о рождении ребенка (детей) либо элек</w:t>
      </w:r>
      <w:r>
        <w:rPr>
          <w:color w:val="000000"/>
          <w:sz w:val="28"/>
        </w:rPr>
        <w:t>тронный документ из сервиса цифровых документов (требуется для идентификации) по форме согласно приложения 5 Приказа № 9. При приеме документов сотрудник услугодателя сверяет подлинность копий с оригиналами документов и возвращает оригиналы услугополучател</w:t>
      </w:r>
      <w:r>
        <w:rPr>
          <w:color w:val="000000"/>
          <w:sz w:val="28"/>
        </w:rPr>
        <w:t>ю.</w:t>
      </w:r>
    </w:p>
    <w:bookmarkEnd w:id="33"/>
    <w:p w:rsidR="00D4639A" w:rsidRDefault="009308E0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просвещения РК от 03.03.2023 </w:t>
      </w:r>
      <w:r>
        <w:rPr>
          <w:color w:val="000000"/>
          <w:sz w:val="28"/>
        </w:rPr>
        <w:t>№ 62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4639A" w:rsidRDefault="009308E0">
      <w:pPr>
        <w:spacing w:after="0"/>
        <w:jc w:val="both"/>
      </w:pPr>
      <w:bookmarkStart w:id="34" w:name="z38"/>
      <w:r>
        <w:rPr>
          <w:color w:val="000000"/>
          <w:sz w:val="28"/>
        </w:rPr>
        <w:t>      7. На основании представленных документов руководит</w:t>
      </w:r>
      <w:r>
        <w:rPr>
          <w:color w:val="000000"/>
          <w:sz w:val="28"/>
        </w:rPr>
        <w:t>ель услугодателя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p w:rsidR="00D4639A" w:rsidRDefault="009308E0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>      8. При выходе из академического отпуска обучающегося по государственному об</w:t>
      </w:r>
      <w:r>
        <w:rPr>
          <w:color w:val="000000"/>
          <w:sz w:val="28"/>
        </w:rPr>
        <w:t>разовательному заказу, финансируемому из республиканского бюджета, копию данного приказа в течение трех рабочих дней услугодатель направляет в Министерство образования и науки Республики Казахстан или соответствующее отраслевое министерство, а по государст</w:t>
      </w:r>
      <w:r>
        <w:rPr>
          <w:color w:val="000000"/>
          <w:sz w:val="28"/>
        </w:rPr>
        <w:t>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p w:rsidR="00D4639A" w:rsidRDefault="009308E0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      9. Руководитель услугодателя на основании </w:t>
      </w:r>
      <w:r>
        <w:rPr>
          <w:color w:val="000000"/>
          <w:sz w:val="28"/>
        </w:rPr>
        <w:t xml:space="preserve">представленных документов определяет разницу дисциплин (модулей) в рабочих учебных планах, курс </w:t>
      </w:r>
      <w:r>
        <w:rPr>
          <w:color w:val="000000"/>
          <w:sz w:val="28"/>
        </w:rPr>
        <w:lastRenderedPageBreak/>
        <w:t>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</w:t>
      </w:r>
      <w:r>
        <w:rPr>
          <w:color w:val="000000"/>
          <w:sz w:val="28"/>
        </w:rPr>
        <w:t>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p w:rsidR="00D4639A" w:rsidRDefault="009308E0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>      При возвращении из ак</w:t>
      </w:r>
      <w:r>
        <w:rPr>
          <w:color w:val="000000"/>
          <w:sz w:val="28"/>
        </w:rPr>
        <w:t>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p w:rsidR="00D4639A" w:rsidRDefault="009308E0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>      При отсутствии соответствующей группы по курсам и специальностям продолжение обучения обучающегося возможно в другой о</w:t>
      </w:r>
      <w:r>
        <w:rPr>
          <w:color w:val="000000"/>
          <w:sz w:val="28"/>
        </w:rPr>
        <w:t>рганизации технического и профессионального, послесреднего образования.</w:t>
      </w:r>
    </w:p>
    <w:p w:rsidR="00D4639A" w:rsidRDefault="009308E0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>      Обучающиеся, не возвратившиеся из академического отпуска по его завершении, подлежат отчислению из организации технического и профессионального, послесреднего образования.</w:t>
      </w:r>
    </w:p>
    <w:p w:rsidR="00D4639A" w:rsidRDefault="009308E0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обучающийся параллельно с текущими учебными занятиями по индивидуальному графику выполняет </w:t>
      </w:r>
      <w:r>
        <w:rPr>
          <w:color w:val="000000"/>
          <w:sz w:val="28"/>
        </w:rPr>
        <w:t>учебные задания, сдает все виды текущего контроля, предусмотренные рабочим учебным планом, утвержденным руководителем услугодателя, и получает допуск к промежуточной аттестации.</w:t>
      </w:r>
    </w:p>
    <w:p w:rsidR="00D4639A" w:rsidRDefault="009308E0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>      11. Для ликвидации разницы дисциплин (модулей) обучающийся параллельно с</w:t>
      </w:r>
      <w:r>
        <w:rPr>
          <w:color w:val="000000"/>
          <w:sz w:val="28"/>
        </w:rPr>
        <w:t xml:space="preserve">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обучении), сдает все виды текущего и рубежного контроля, предусмотренные рабочим учебным планом п</w:t>
      </w:r>
      <w:r>
        <w:rPr>
          <w:color w:val="000000"/>
          <w:sz w:val="28"/>
        </w:rPr>
        <w:t>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41"/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      12. Услугодатель обеспечивает внесение сведений о стадии оказания государственной услуги в инф</w:t>
      </w:r>
      <w:r>
        <w:rPr>
          <w:color w:val="000000"/>
          <w:sz w:val="28"/>
        </w:rPr>
        <w:t>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 Республики Казахстан "О государственных услугах" (далее – Закон).</w:t>
      </w:r>
    </w:p>
    <w:p w:rsidR="00D4639A" w:rsidRDefault="009308E0">
      <w:pPr>
        <w:spacing w:after="0"/>
        <w:jc w:val="both"/>
      </w:pPr>
      <w:bookmarkStart w:id="42" w:name="z75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В соответствии с пунктом 5 статьи 10, пунктом 3 статьи 14, статьи 23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</w:t>
      </w:r>
      <w:r>
        <w:rPr>
          <w:color w:val="000000"/>
          <w:sz w:val="28"/>
        </w:rPr>
        <w:lastRenderedPageBreak/>
        <w:t>и направляет услугодателям в Едины</w:t>
      </w:r>
      <w:r>
        <w:rPr>
          <w:color w:val="000000"/>
          <w:sz w:val="28"/>
        </w:rPr>
        <w:t>й контакт-центр и в Государственную корпорацию.</w:t>
      </w:r>
    </w:p>
    <w:bookmarkEnd w:id="42"/>
    <w:p w:rsidR="00D4639A" w:rsidRDefault="009308E0">
      <w:pPr>
        <w:spacing w:after="0"/>
      </w:pPr>
      <w:r>
        <w:rPr>
          <w:color w:val="FF0000"/>
          <w:sz w:val="28"/>
        </w:rPr>
        <w:t xml:space="preserve">      Сноска. Пункт 12 - в редакции приказа Министра просвещения РК от 03.03.2023 </w:t>
      </w:r>
      <w:r>
        <w:rPr>
          <w:color w:val="000000"/>
          <w:sz w:val="28"/>
        </w:rPr>
        <w:t>№ 62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4639A" w:rsidRDefault="009308E0">
      <w:pPr>
        <w:spacing w:after="0"/>
      </w:pPr>
      <w:bookmarkStart w:id="43" w:name="z47"/>
      <w:r>
        <w:rPr>
          <w:b/>
          <w:color w:val="000000"/>
        </w:rPr>
        <w:t xml:space="preserve"> Глава 3. П</w:t>
      </w:r>
      <w:r>
        <w:rPr>
          <w:b/>
          <w:color w:val="000000"/>
        </w:rPr>
        <w:t>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43"/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      13. Рассмотрение жалобы по вопросам оказания государственных услуг производится вышестоящим административным </w:t>
      </w:r>
      <w:r>
        <w:rPr>
          <w:color w:val="000000"/>
          <w:sz w:val="28"/>
        </w:rPr>
        <w:t>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D4639A" w:rsidRDefault="009308E0">
      <w:pPr>
        <w:spacing w:after="0"/>
        <w:jc w:val="both"/>
      </w:pPr>
      <w:bookmarkStart w:id="44" w:name="z76"/>
      <w:r>
        <w:rPr>
          <w:color w:val="000000"/>
          <w:sz w:val="28"/>
        </w:rPr>
        <w:t>      Жалоба подается услугодателю и (или) должностному лицу, чье решение, действие (бездействие) о</w:t>
      </w:r>
      <w:r>
        <w:rPr>
          <w:color w:val="000000"/>
          <w:sz w:val="28"/>
        </w:rPr>
        <w:t>бжалуются.</w:t>
      </w:r>
    </w:p>
    <w:p w:rsidR="00D4639A" w:rsidRDefault="009308E0">
      <w:pPr>
        <w:spacing w:after="0"/>
        <w:jc w:val="both"/>
      </w:pPr>
      <w:bookmarkStart w:id="45" w:name="z77"/>
      <w:bookmarkEnd w:id="44"/>
      <w:r>
        <w:rPr>
          <w:color w:val="000000"/>
          <w:sz w:val="28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D4639A" w:rsidRDefault="009308E0">
      <w:pPr>
        <w:spacing w:after="0"/>
        <w:jc w:val="both"/>
      </w:pPr>
      <w:bookmarkStart w:id="46" w:name="z78"/>
      <w:bookmarkEnd w:id="45"/>
      <w:r>
        <w:rPr>
          <w:color w:val="000000"/>
          <w:sz w:val="28"/>
        </w:rPr>
        <w:t>      При этом услугодатель, долж</w:t>
      </w:r>
      <w:r>
        <w:rPr>
          <w:color w:val="000000"/>
          <w:sz w:val="28"/>
        </w:rPr>
        <w:t>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</w:t>
      </w:r>
      <w:r>
        <w:rPr>
          <w:color w:val="000000"/>
          <w:sz w:val="28"/>
        </w:rPr>
        <w:t>казанным в жалобе.</w:t>
      </w:r>
    </w:p>
    <w:p w:rsidR="00D4639A" w:rsidRDefault="009308E0">
      <w:pPr>
        <w:spacing w:after="0"/>
        <w:jc w:val="both"/>
      </w:pPr>
      <w:bookmarkStart w:id="47" w:name="z79"/>
      <w:bookmarkEnd w:id="46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подлежит рассмотрению в течении 5 (пяти) рабочих дней со дня ее регистрации.</w:t>
      </w:r>
    </w:p>
    <w:p w:rsidR="00D4639A" w:rsidRDefault="009308E0">
      <w:pPr>
        <w:spacing w:after="0"/>
        <w:jc w:val="both"/>
      </w:pPr>
      <w:bookmarkStart w:id="48" w:name="z80"/>
      <w:bookmarkEnd w:id="47"/>
      <w:r>
        <w:rPr>
          <w:color w:val="000000"/>
          <w:sz w:val="28"/>
        </w:rPr>
        <w:t>      Жалоба услугополучателя, поступившая в адрес</w:t>
      </w:r>
      <w:r>
        <w:rPr>
          <w:color w:val="000000"/>
          <w:sz w:val="28"/>
        </w:rPr>
        <w:t xml:space="preserve"> органа, рассматривающего жалобу подлежит рассмотрению в течение пятнадцати рабочих дней со дня ее регистрации.</w:t>
      </w:r>
    </w:p>
    <w:bookmarkEnd w:id="48"/>
    <w:p w:rsidR="00D4639A" w:rsidRDefault="009308E0">
      <w:pPr>
        <w:spacing w:after="0"/>
      </w:pPr>
      <w:r>
        <w:rPr>
          <w:color w:val="FF0000"/>
          <w:sz w:val="28"/>
        </w:rPr>
        <w:t xml:space="preserve">      Сноска. Пункт 13 - в редакции приказа Министра просвещения РК от 03.03.2023 </w:t>
      </w:r>
      <w:r>
        <w:rPr>
          <w:color w:val="000000"/>
          <w:sz w:val="28"/>
        </w:rPr>
        <w:t>№ 62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D4639A" w:rsidRDefault="009308E0">
      <w:pPr>
        <w:spacing w:after="0"/>
        <w:jc w:val="both"/>
      </w:pPr>
      <w:bookmarkStart w:id="49" w:name="z51"/>
      <w:r>
        <w:rPr>
          <w:color w:val="000000"/>
          <w:sz w:val="28"/>
        </w:rPr>
        <w:t xml:space="preserve">       14. Если иное не предусмотрено законами Республики Казахстан, обращение в суд допускается после обжалования в досудебном порядке согласно пункту 5 статьи 91 Административного процедурно-процессуал</w:t>
      </w:r>
      <w:r>
        <w:rPr>
          <w:color w:val="000000"/>
          <w:sz w:val="28"/>
        </w:rPr>
        <w:t>ьного кодекса Республики Казахстан.</w:t>
      </w:r>
    </w:p>
    <w:bookmarkEnd w:id="49"/>
    <w:p w:rsidR="00D4639A" w:rsidRDefault="009308E0">
      <w:pPr>
        <w:spacing w:after="0"/>
      </w:pPr>
      <w:r>
        <w:rPr>
          <w:color w:val="FF0000"/>
          <w:sz w:val="28"/>
        </w:rPr>
        <w:t xml:space="preserve">      Сноска. Пункт 14 - в редакции приказа Министра просвещения РК от 03.03.2023 </w:t>
      </w:r>
      <w:r>
        <w:rPr>
          <w:color w:val="000000"/>
          <w:sz w:val="28"/>
        </w:rPr>
        <w:t>№ 62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lastRenderedPageBreak/>
        <w:t>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</w:t>
            </w:r>
            <w:r>
              <w:rPr>
                <w:color w:val="000000"/>
                <w:sz w:val="20"/>
              </w:rPr>
              <w:t>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:rsidR="00D4639A" w:rsidRDefault="009308E0">
      <w:pPr>
        <w:spacing w:after="0"/>
      </w:pPr>
      <w:bookmarkStart w:id="50" w:name="z54"/>
      <w:r>
        <w:rPr>
          <w:b/>
          <w:color w:val="000000"/>
        </w:rPr>
        <w:t xml:space="preserve"> Заявление</w:t>
      </w:r>
    </w:p>
    <w:bookmarkEnd w:id="50"/>
    <w:p w:rsidR="00D4639A" w:rsidRDefault="009308E0">
      <w:pPr>
        <w:spacing w:after="0"/>
        <w:jc w:val="both"/>
      </w:pPr>
      <w:r>
        <w:rPr>
          <w:color w:val="000000"/>
          <w:sz w:val="28"/>
        </w:rPr>
        <w:t>      Прошу Вас предоставить 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                           / указать Ф. И. О. (при наличии) обучающегося, курс, специальность/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  <w:r>
        <w:rPr>
          <w:color w:val="000000"/>
          <w:sz w:val="28"/>
        </w:rPr>
        <w:t>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академический отпуск в связи с  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/указать причину/ 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* Согласен на использование сведений, составляющих охраняемую законом тайну,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содержащихся в инфо</w:t>
      </w:r>
      <w:r>
        <w:rPr>
          <w:color w:val="000000"/>
          <w:sz w:val="28"/>
        </w:rPr>
        <w:t>рмационных системах.   "____" __________ 20 ___года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lastRenderedPageBreak/>
        <w:t>___________________________ /подпись/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* При обращении услугополучателя через Государственную корпорацию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</w:t>
            </w:r>
            <w:r>
              <w:rPr>
                <w:color w:val="000000"/>
                <w:sz w:val="20"/>
              </w:rPr>
              <w:t>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D4639A" w:rsidRDefault="009308E0">
      <w:pPr>
        <w:spacing w:after="0"/>
      </w:pPr>
      <w:bookmarkStart w:id="51" w:name="z56"/>
      <w:r>
        <w:rPr>
          <w:b/>
          <w:color w:val="000000"/>
        </w:rPr>
        <w:t xml:space="preserve"> Перечень основных требований к оказанию государственной услуги "Предоставление академических отпусков обучающимся в организациях технического и профессионального, послесреднего образования</w:t>
      </w:r>
    </w:p>
    <w:bookmarkEnd w:id="51"/>
    <w:p w:rsidR="00D4639A" w:rsidRDefault="009308E0">
      <w:pPr>
        <w:spacing w:after="0"/>
        <w:jc w:val="both"/>
      </w:pPr>
      <w:r>
        <w:rPr>
          <w:color w:val="FF0000"/>
          <w:sz w:val="28"/>
        </w:rPr>
        <w:t xml:space="preserve">       Сноска.</w:t>
      </w:r>
      <w:r>
        <w:rPr>
          <w:color w:val="FF0000"/>
          <w:sz w:val="28"/>
        </w:rPr>
        <w:t xml:space="preserve"> Заголовок - в редакции приказа Министра просвещения РК от 27.09.2022 № 409 (вводится в действие по истечении десяти календарных дней после дня их первого официального опубликования).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      Сноска. Приложение 2 с изменениями, внесенными приказами Министра</w:t>
      </w:r>
      <w:r>
        <w:rPr>
          <w:color w:val="000000"/>
          <w:sz w:val="28"/>
        </w:rPr>
        <w:t xml:space="preserve"> просвещения РК от 27.09.2022 № 409 (вводится в действие по истечении десяти календарных дней после дня их первого официального опубликования); от 03.03.2023 № 62 (вводится в действие по истечении десяти календарных дней после дня его первого официального </w:t>
      </w:r>
      <w:r>
        <w:rPr>
          <w:color w:val="000000"/>
          <w:sz w:val="28"/>
        </w:rPr>
        <w:t>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D4639A">
        <w:trPr>
          <w:gridBefore w:val="1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"Предоставление академических отпусков обучающимся в организациях технического и профессионального, послесреднего образования"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технического и профессионального, послесреднего</w:t>
            </w:r>
            <w:r>
              <w:rPr>
                <w:color w:val="000000"/>
                <w:sz w:val="20"/>
              </w:rPr>
              <w:t xml:space="preserve"> образования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и выдача результатов оказания государственной услуги осуществляются через: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услугодателя;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некоммерческое акционерное общество "Государственная корпорация </w:t>
            </w:r>
            <w:r>
              <w:rPr>
                <w:color w:val="000000"/>
                <w:sz w:val="20"/>
              </w:rPr>
              <w:t>"Правительство для граждан" (далее –Государственная корпорация).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 дня сдачи пакета документов услугодателю в Государственную корпорацию по месту нахождения услугодателя – 2 (два) рабочих дня.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 обращении в Го</w:t>
            </w:r>
            <w:r>
              <w:rPr>
                <w:color w:val="000000"/>
                <w:sz w:val="20"/>
              </w:rPr>
              <w:t>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</w:t>
            </w:r>
            <w:r>
              <w:rPr>
                <w:color w:val="000000"/>
                <w:sz w:val="20"/>
              </w:rPr>
              <w:t xml:space="preserve">уги. 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услугополучателем услугодателю – 20 (двадцать) минут, в </w:t>
            </w:r>
            <w:r>
              <w:rPr>
                <w:color w:val="000000"/>
                <w:sz w:val="20"/>
              </w:rPr>
              <w:lastRenderedPageBreak/>
              <w:t>Государственную корпорацию – 15 (пятнадцать) минут;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Максимально допустимое время обслуживания услугополучателя у услугодателя – </w:t>
            </w:r>
            <w:r>
              <w:rPr>
                <w:color w:val="000000"/>
                <w:sz w:val="20"/>
              </w:rPr>
              <w:t>30 (тридцать) минут, в Государственной корпорации – 15 (пятнадцать) минут.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Заверенная в установленном порядке копия приказа руководителя услугодателя о предоста</w:t>
            </w:r>
            <w:r>
              <w:rPr>
                <w:color w:val="000000"/>
                <w:sz w:val="20"/>
              </w:rPr>
              <w:t>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 пунктом 3 Правил.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предоставления результата оказания государственн</w:t>
            </w:r>
            <w:r>
              <w:rPr>
                <w:color w:val="000000"/>
                <w:sz w:val="20"/>
              </w:rPr>
              <w:t>ой услуги: бумажная.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физическим лицам бесплатно.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 – с понедельника по пятницу с 9:00 часов до 18:00 часов, перерыв на обед с 13:00 часов до 14:00 часов, кроме выходных и праздничных дней, в соответствии с трудовым законодательством Республики Казахстан.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</w:t>
            </w:r>
            <w:r>
              <w:rPr>
                <w:color w:val="000000"/>
                <w:sz w:val="20"/>
              </w:rPr>
              <w:t>ыдача результата оказания государственной услуги у услугодателя осуществляется с 9:00 часов до 18:00 часов с перерывом на обед с 13:00 до 14:00 часов.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</w:t>
            </w:r>
            <w:r>
              <w:rPr>
                <w:color w:val="000000"/>
                <w:sz w:val="20"/>
              </w:rPr>
              <w:t>я;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</w:t>
            </w:r>
            <w:r>
              <w:rPr>
                <w:color w:val="000000"/>
                <w:sz w:val="20"/>
              </w:rPr>
              <w:t>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</w:t>
            </w:r>
            <w:r>
              <w:rPr>
                <w:color w:val="000000"/>
                <w:sz w:val="20"/>
              </w:rPr>
              <w:t xml:space="preserve"> размещены на: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Министерства: www.edu.gov.kz;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интернет-ресурсе Государственной корпорации: www.gov4c.kz.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</w:t>
            </w:r>
            <w:r>
              <w:rPr>
                <w:color w:val="000000"/>
                <w:sz w:val="20"/>
              </w:rPr>
              <w:t>димых для оказания государственной услуги при обращении услугополучателя (либо представителя по нотариально заверенной доверенности):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Через услугодателя: для предоставления академического отпуска по болезни продолжительностью от 6 до 12 месяцев: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заключение ВКК при амбулаторно-поли</w:t>
            </w:r>
            <w:r>
              <w:rPr>
                <w:color w:val="000000"/>
                <w:sz w:val="20"/>
              </w:rPr>
              <w:t>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либо электронный документ из сервиса цифровых документов (требуется для иден</w:t>
            </w:r>
            <w:r>
              <w:rPr>
                <w:color w:val="000000"/>
                <w:sz w:val="20"/>
              </w:rPr>
              <w:t>тификации);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решение ЦВКК противотуберкулезной организации для предоставления академического отпуска обучающимся-призывникам: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</w:t>
            </w:r>
            <w:r>
              <w:rPr>
                <w:color w:val="000000"/>
                <w:sz w:val="20"/>
              </w:rPr>
              <w:t>ость либо электронный документ из сервиса цифровых документов (требуется для идентификации);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повестка о призыве на воинскую службу для предоставления академи</w:t>
            </w:r>
            <w:r>
              <w:rPr>
                <w:color w:val="000000"/>
                <w:sz w:val="20"/>
              </w:rPr>
              <w:t>ческого отпуска до достижения ребенком возраста трех лет: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</w:t>
            </w:r>
            <w:r>
              <w:rPr>
                <w:color w:val="000000"/>
                <w:sz w:val="20"/>
              </w:rPr>
              <w:t>иложению 1 к Правилам;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свидетельство о рождении ребенка (детей) либо электронный документ из сервиса цифровых документов (требуется для идентификации).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Через Государственную корпорацию: для предоставления академического отпуска по </w:t>
            </w:r>
            <w:r>
              <w:rPr>
                <w:color w:val="000000"/>
                <w:sz w:val="20"/>
              </w:rPr>
              <w:lastRenderedPageBreak/>
              <w:t>болезни продолжител</w:t>
            </w:r>
            <w:r>
              <w:rPr>
                <w:color w:val="000000"/>
                <w:sz w:val="20"/>
              </w:rPr>
              <w:t>ьностью от 6 до 12 месяцев: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закл</w:t>
            </w:r>
            <w:r>
              <w:rPr>
                <w:color w:val="000000"/>
                <w:sz w:val="20"/>
              </w:rPr>
              <w:t>ючение ВКК при амбулаторно-поликлинической организации 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либо электронный документ из сервиса цифровых</w:t>
            </w:r>
            <w:r>
              <w:rPr>
                <w:color w:val="000000"/>
                <w:sz w:val="20"/>
              </w:rPr>
              <w:t xml:space="preserve"> документов (требуется для идентификации);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решение ЦВКК противотуберкулезной организации для предоставления академического отпуска обучающимся-призывникам: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академического отпуска по форме согласно приложению 1 к Правилам;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повестка о призыве на воинскую сл</w:t>
            </w:r>
            <w:r>
              <w:rPr>
                <w:color w:val="000000"/>
                <w:sz w:val="20"/>
              </w:rPr>
              <w:t>ужбу для предоставления академического отпуска до достижения ребенком возраста трех лет: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документ, удостоверяющий личность либо электронный документ из сервиса цифровых документов (требуется для идентификации);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заявление о предоставлении академическо</w:t>
            </w:r>
            <w:r>
              <w:rPr>
                <w:color w:val="000000"/>
                <w:sz w:val="20"/>
              </w:rPr>
              <w:t>го отпуска по форме согласно приложению 1 к Правилам.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Работник Государственной корпорации получает сведения о документах, удостоверяющих личность услугополучателя, свидетельство о рождении ребенка (детей) из соответствующих государственных информационных </w:t>
            </w:r>
            <w:r>
              <w:rPr>
                <w:color w:val="000000"/>
                <w:sz w:val="20"/>
              </w:rPr>
              <w:t>систем через шлюз "электронного правительства" и распечатывает на бумажном носителе для передачи услугодателю.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Работник Государственной корпорации получает согласие услугополучателя на использование сведений, составляющих </w:t>
            </w:r>
            <w:r>
              <w:rPr>
                <w:color w:val="000000"/>
                <w:sz w:val="20"/>
              </w:rPr>
              <w:lastRenderedPageBreak/>
              <w:t>охраняемую законом тайну, содержащ</w:t>
            </w:r>
            <w:r>
              <w:rPr>
                <w:color w:val="000000"/>
                <w:sz w:val="20"/>
              </w:rPr>
              <w:t>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случаях представления услугополучателем неполного пакета документов согласно перечню, указанному в пункте 3 Правил, и (или) </w:t>
            </w:r>
            <w:r>
              <w:rPr>
                <w:color w:val="000000"/>
                <w:sz w:val="20"/>
              </w:rPr>
              <w:t>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4 к Правилам.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</w:t>
            </w:r>
            <w:r>
              <w:rPr>
                <w:color w:val="000000"/>
                <w:sz w:val="20"/>
              </w:rPr>
              <w:t>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</w:t>
            </w:r>
            <w:r>
              <w:rPr>
                <w:color w:val="000000"/>
                <w:sz w:val="20"/>
              </w:rPr>
              <w:t>и сведений, необходимых для оказания государственной услуги, требованиям, установленным Правилами;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</w:t>
            </w:r>
            <w:r>
              <w:rPr>
                <w:color w:val="000000"/>
                <w:sz w:val="20"/>
              </w:rPr>
              <w:t>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D4639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</w:t>
            </w:r>
            <w:r>
              <w:rPr>
                <w:color w:val="000000"/>
                <w:sz w:val="20"/>
              </w:rPr>
              <w:t>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для оказания государственной услуги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</w:t>
            </w:r>
            <w:r>
              <w:rPr>
                <w:color w:val="000000"/>
                <w:sz w:val="20"/>
              </w:rPr>
              <w:t>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</w:t>
            </w:r>
            <w:r>
              <w:rPr>
                <w:color w:val="000000"/>
                <w:sz w:val="20"/>
              </w:rPr>
              <w:t>ной услуги посредством Единого контакт-центра: 1414, 8 800 080 77777.</w:t>
            </w:r>
          </w:p>
          <w:p w:rsidR="00D4639A" w:rsidRDefault="00930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Контактные телефоны справочных служб по вопросам оказания государственной услуги размещены на интернет-ресурсе Министерства: www.edu.gov.kz.</w:t>
            </w:r>
          </w:p>
        </w:tc>
      </w:tr>
      <w:tr w:rsidR="00D46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D46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46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</w:p>
        </w:tc>
      </w:tr>
    </w:tbl>
    <w:p w:rsidR="00D4639A" w:rsidRDefault="009308E0">
      <w:pPr>
        <w:spacing w:after="0"/>
      </w:pPr>
      <w:bookmarkStart w:id="52" w:name="z59"/>
      <w:r>
        <w:rPr>
          <w:b/>
          <w:color w:val="000000"/>
        </w:rPr>
        <w:t xml:space="preserve">                                           Расписка о приеме документов               __________________________________________________________</w:t>
      </w:r>
      <w:r>
        <w:br/>
      </w:r>
      <w:r>
        <w:rPr>
          <w:b/>
          <w:color w:val="000000"/>
        </w:rPr>
        <w:t xml:space="preserve">                                /указать Ф. И. О. обучающегося (при наличии)/</w:t>
      </w:r>
      <w:r>
        <w:br/>
      </w:r>
      <w:r>
        <w:rPr>
          <w:b/>
          <w:color w:val="000000"/>
        </w:rPr>
        <w:t xml:space="preserve">             ____________________</w:t>
      </w:r>
      <w:r>
        <w:rPr>
          <w:b/>
          <w:color w:val="000000"/>
        </w:rPr>
        <w:t>_______________________________________</w:t>
      </w:r>
      <w:r>
        <w:br/>
      </w:r>
      <w:r>
        <w:rPr>
          <w:b/>
          <w:color w:val="000000"/>
        </w:rPr>
        <w:t xml:space="preserve">                              / указать наименование организации образования /</w:t>
      </w:r>
    </w:p>
    <w:bookmarkEnd w:id="52"/>
    <w:p w:rsidR="00D4639A" w:rsidRDefault="009308E0">
      <w:pPr>
        <w:spacing w:after="0"/>
        <w:jc w:val="both"/>
      </w:pPr>
      <w:r>
        <w:rPr>
          <w:color w:val="000000"/>
          <w:sz w:val="28"/>
        </w:rPr>
        <w:t>      Перечень принятых документов для предоставления академического отпуска: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1.______________________________________________</w:t>
      </w:r>
      <w:r>
        <w:rPr>
          <w:color w:val="000000"/>
          <w:sz w:val="28"/>
        </w:rPr>
        <w:t>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2._________________________________________________________________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3._________________________________________________________________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Принял: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________________________________ "____"_________</w:t>
      </w:r>
      <w:r>
        <w:rPr>
          <w:color w:val="000000"/>
          <w:sz w:val="28"/>
        </w:rPr>
        <w:t>__ 20___ года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     (Ф.И.О. исполнителя) (подпись, контактный телефон)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</w:p>
        </w:tc>
      </w:tr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услугополучателя/</w:t>
            </w:r>
          </w:p>
        </w:tc>
      </w:tr>
    </w:tbl>
    <w:p w:rsidR="00D4639A" w:rsidRDefault="009308E0">
      <w:pPr>
        <w:spacing w:after="0"/>
      </w:pPr>
      <w:bookmarkStart w:id="53" w:name="z62"/>
      <w:r>
        <w:rPr>
          <w:b/>
          <w:color w:val="000000"/>
        </w:rPr>
        <w:t xml:space="preserve">                                         Расписка об отказе в приеме документов</w:t>
      </w:r>
    </w:p>
    <w:bookmarkEnd w:id="53"/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      Руководствуясь пунктом 3 Правил предоставления академических отпусков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обучающимся в организациях </w:t>
      </w:r>
      <w:r>
        <w:rPr>
          <w:color w:val="000000"/>
          <w:sz w:val="28"/>
        </w:rPr>
        <w:t>технического и профессионального, послесреднего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образования,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lastRenderedPageBreak/>
        <w:t xml:space="preserve">       /указать наименование услугодателя или Госу</w:t>
      </w:r>
      <w:r>
        <w:rPr>
          <w:color w:val="000000"/>
          <w:sz w:val="28"/>
        </w:rPr>
        <w:t>дарственной корпорации, адрес/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отказывает в приеме документов для предоставления академического отпуска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                  / указать Ф. И. О. (при наличии) обучающег</w:t>
      </w:r>
      <w:r>
        <w:rPr>
          <w:color w:val="000000"/>
          <w:sz w:val="28"/>
        </w:rPr>
        <w:t>ося / в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        /указать наименование организации образования/  в связи с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________________________________________________________________________,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а именно /указать наимен</w:t>
      </w:r>
      <w:r>
        <w:rPr>
          <w:color w:val="000000"/>
          <w:sz w:val="28"/>
        </w:rPr>
        <w:t>ование отсутствующих или несоответствующих документов/: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1) _________________________________;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2) _________________________________;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3) _________________________________.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Настоящая расписка составлена в 2 экземплярах, по одному для каждой стороны.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"____"___________20___ года 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                                                (Ф.И.О. работника Государственной корпорации)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 (подпись, контакный телефон)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Получил:____________________________/Ф.И.О. (при наличии) услугополучателя /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____________________/подпись   "____"___________20___года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</w:t>
            </w:r>
            <w:r>
              <w:rPr>
                <w:color w:val="000000"/>
                <w:sz w:val="20"/>
              </w:rPr>
              <w:t>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D463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639A" w:rsidRDefault="009308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color w:val="000000"/>
                <w:sz w:val="20"/>
              </w:rPr>
              <w:t>от _______________________/</w:t>
            </w:r>
            <w:r>
              <w:br/>
            </w:r>
            <w:r>
              <w:rPr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color w:val="000000"/>
                <w:sz w:val="20"/>
              </w:rPr>
              <w:t>слугополучателя</w:t>
            </w:r>
          </w:p>
        </w:tc>
      </w:tr>
    </w:tbl>
    <w:p w:rsidR="00D4639A" w:rsidRDefault="009308E0">
      <w:pPr>
        <w:spacing w:after="0"/>
      </w:pPr>
      <w:bookmarkStart w:id="54" w:name="z65"/>
      <w:r>
        <w:rPr>
          <w:b/>
          <w:color w:val="000000"/>
        </w:rPr>
        <w:lastRenderedPageBreak/>
        <w:t xml:space="preserve">                                                                 Заявление</w:t>
      </w:r>
    </w:p>
    <w:bookmarkEnd w:id="54"/>
    <w:p w:rsidR="00D4639A" w:rsidRDefault="009308E0">
      <w:pPr>
        <w:spacing w:after="0"/>
        <w:jc w:val="both"/>
      </w:pPr>
      <w:r>
        <w:rPr>
          <w:color w:val="000000"/>
          <w:sz w:val="28"/>
        </w:rPr>
        <w:t>      Прошу Вас разрешить продолжить обучение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 xml:space="preserve">                     / указать Ф. И. О. (при наличии) обуч</w:t>
      </w:r>
      <w:r>
        <w:rPr>
          <w:color w:val="000000"/>
          <w:sz w:val="28"/>
        </w:rPr>
        <w:t>ающегося, курс, специальность/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в связи с выходом из академического отпуска ___________________________</w:t>
      </w:r>
      <w:r>
        <w:rPr>
          <w:color w:val="000000"/>
          <w:sz w:val="28"/>
        </w:rPr>
        <w:t>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 /указать причину/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</w:t>
      </w:r>
    </w:p>
    <w:p w:rsidR="00D4639A" w:rsidRDefault="009308E0">
      <w:pPr>
        <w:spacing w:after="0"/>
        <w:jc w:val="both"/>
      </w:pPr>
      <w:r>
        <w:rPr>
          <w:color w:val="000000"/>
          <w:sz w:val="28"/>
        </w:rPr>
        <w:t>"______"___________ 20 ___года _____________________ /подпись/</w:t>
      </w:r>
    </w:p>
    <w:p w:rsidR="00D4639A" w:rsidRDefault="009308E0">
      <w:pPr>
        <w:spacing w:after="0"/>
      </w:pPr>
      <w:r>
        <w:br/>
      </w:r>
      <w:r>
        <w:br/>
      </w:r>
    </w:p>
    <w:p w:rsidR="00D4639A" w:rsidRDefault="009308E0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</w:t>
      </w:r>
      <w:r>
        <w:rPr>
          <w:color w:val="000000"/>
        </w:rPr>
        <w:t>публики Казахстан</w:t>
      </w:r>
    </w:p>
    <w:sectPr w:rsidR="00D4639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9A"/>
    <w:rsid w:val="009308E0"/>
    <w:rsid w:val="00D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6805-7FE3-4572-825C-B65B294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2024-06-13T09:10:00Z</dcterms:created>
  <dcterms:modified xsi:type="dcterms:W3CDTF">2024-06-13T09:10:00Z</dcterms:modified>
</cp:coreProperties>
</file>